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9EE84" w14:textId="0EED319B" w:rsidR="00E41E0F" w:rsidRPr="00B854D8" w:rsidRDefault="00CC3DAD" w:rsidP="00B854D8">
      <w:pPr>
        <w:tabs>
          <w:tab w:val="left" w:pos="3690"/>
        </w:tabs>
        <w:jc w:val="center"/>
        <w:rPr>
          <w:b/>
          <w:color w:val="2F5496" w:themeColor="accent1" w:themeShade="BF"/>
          <w:sz w:val="36"/>
          <w:szCs w:val="36"/>
          <w:u w:val="single"/>
        </w:rPr>
      </w:pPr>
      <w:r w:rsidRPr="00712D8C">
        <w:rPr>
          <w:b/>
          <w:color w:val="2F5496" w:themeColor="accent1" w:themeShade="BF"/>
          <w:sz w:val="36"/>
          <w:szCs w:val="36"/>
          <w:u w:val="single"/>
        </w:rPr>
        <w:t xml:space="preserve">Job </w:t>
      </w:r>
      <w:r w:rsidR="00752BC2">
        <w:rPr>
          <w:b/>
          <w:color w:val="2F5496" w:themeColor="accent1" w:themeShade="BF"/>
          <w:sz w:val="36"/>
          <w:szCs w:val="36"/>
          <w:u w:val="single"/>
        </w:rPr>
        <w:t>Description</w:t>
      </w:r>
      <w:r w:rsidR="00803BAB">
        <w:rPr>
          <w:b/>
          <w:color w:val="2F5496" w:themeColor="accent1" w:themeShade="BF"/>
          <w:sz w:val="36"/>
          <w:szCs w:val="36"/>
          <w:u w:val="single"/>
        </w:rPr>
        <w:t xml:space="preserve"> </w:t>
      </w:r>
    </w:p>
    <w:tbl>
      <w:tblPr>
        <w:tblStyle w:val="GridTable2-Accent11"/>
        <w:tblpPr w:leftFromText="180" w:rightFromText="180" w:vertAnchor="text" w:horzAnchor="margin" w:tblpX="-431" w:tblpY="10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elect Division"/>
      </w:tblPr>
      <w:tblGrid>
        <w:gridCol w:w="6804"/>
        <w:gridCol w:w="3114"/>
      </w:tblGrid>
      <w:tr w:rsidR="00CD4244" w14:paraId="76569EE7" w14:textId="77777777" w:rsidTr="58F64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9E2F3" w:themeFill="accent1" w:themeFillTint="33"/>
          </w:tcPr>
          <w:p w14:paraId="1C86B190" w14:textId="320F99A0" w:rsidR="00CD4244" w:rsidRPr="00423432" w:rsidRDefault="002D7415" w:rsidP="00CD4244">
            <w:pPr>
              <w:rPr>
                <w:sz w:val="26"/>
                <w:szCs w:val="26"/>
              </w:rPr>
            </w:pPr>
            <w:proofErr w:type="gramStart"/>
            <w:r w:rsidRPr="00423432">
              <w:rPr>
                <w:color w:val="2F5496" w:themeColor="accent1" w:themeShade="BF"/>
                <w:sz w:val="26"/>
                <w:szCs w:val="26"/>
              </w:rPr>
              <w:t xml:space="preserve">A  </w:t>
            </w:r>
            <w:r w:rsidR="00E41E0F" w:rsidRPr="00423432">
              <w:rPr>
                <w:color w:val="2F5496" w:themeColor="accent1" w:themeShade="BF"/>
                <w:sz w:val="26"/>
                <w:szCs w:val="26"/>
              </w:rPr>
              <w:t>P</w:t>
            </w:r>
            <w:r w:rsidR="00CD4244" w:rsidRPr="00423432">
              <w:rPr>
                <w:color w:val="2F5496" w:themeColor="accent1" w:themeShade="BF"/>
                <w:sz w:val="26"/>
                <w:szCs w:val="26"/>
              </w:rPr>
              <w:t>ost</w:t>
            </w:r>
            <w:proofErr w:type="gramEnd"/>
            <w:r w:rsidR="00CD4244" w:rsidRPr="00423432">
              <w:rPr>
                <w:color w:val="2F5496" w:themeColor="accent1" w:themeShade="BF"/>
                <w:sz w:val="26"/>
                <w:szCs w:val="26"/>
              </w:rPr>
              <w:t xml:space="preserve"> Details</w:t>
            </w:r>
          </w:p>
        </w:tc>
      </w:tr>
      <w:tr w:rsidR="00CD4244" w14:paraId="21DB1EDE" w14:textId="77777777" w:rsidTr="58F6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FFFFFF" w:themeFill="background1"/>
          </w:tcPr>
          <w:p w14:paraId="741AE998" w14:textId="47244DCB" w:rsidR="00CD4244" w:rsidRPr="00342FA2" w:rsidRDefault="00CD4244" w:rsidP="00CD4244">
            <w:pPr>
              <w:rPr>
                <w:b w:val="0"/>
              </w:rPr>
            </w:pPr>
            <w:r w:rsidRPr="00342FA2">
              <w:rPr>
                <w:b w:val="0"/>
              </w:rPr>
              <w:t xml:space="preserve">Job Title: </w:t>
            </w:r>
            <w:r w:rsidR="00B25FA2">
              <w:t>CCTV Evidence Officer</w:t>
            </w:r>
          </w:p>
        </w:tc>
        <w:tc>
          <w:tcPr>
            <w:tcW w:w="3114" w:type="dxa"/>
            <w:shd w:val="clear" w:color="auto" w:fill="FFFFFF" w:themeFill="background1"/>
          </w:tcPr>
          <w:p w14:paraId="478058CA" w14:textId="1E470A1F" w:rsidR="00CD4244" w:rsidRPr="00342FA2" w:rsidRDefault="00CD4244" w:rsidP="00CD4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2FA2">
              <w:t>Grade:</w:t>
            </w:r>
            <w:r w:rsidR="006472CA">
              <w:t xml:space="preserve"> </w:t>
            </w:r>
            <w:r w:rsidR="00B25FA2" w:rsidRPr="00B25FA2">
              <w:rPr>
                <w:rFonts w:ascii="Arial" w:hAnsi="Arial" w:cs="Arial"/>
                <w:sz w:val="20"/>
              </w:rPr>
              <w:t>A004</w:t>
            </w:r>
          </w:p>
        </w:tc>
      </w:tr>
      <w:tr w:rsidR="00CD4244" w14:paraId="49FC2C78" w14:textId="77777777" w:rsidTr="58F647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FFFFFF" w:themeFill="background1"/>
          </w:tcPr>
          <w:p w14:paraId="6E3BEA2F" w14:textId="56C941CE" w:rsidR="00CD4244" w:rsidRPr="00342FA2" w:rsidRDefault="00CD4244" w:rsidP="00CD4244">
            <w:pPr>
              <w:rPr>
                <w:b w:val="0"/>
              </w:rPr>
            </w:pPr>
            <w:r w:rsidRPr="00342FA2">
              <w:rPr>
                <w:b w:val="0"/>
              </w:rPr>
              <w:t>Department</w:t>
            </w:r>
            <w:r w:rsidR="00B25FA2">
              <w:rPr>
                <w:b w:val="0"/>
              </w:rPr>
              <w:t xml:space="preserve">: </w:t>
            </w:r>
            <w:r w:rsidR="00B25FA2" w:rsidRPr="00B25FA2">
              <w:t>CCTV</w:t>
            </w:r>
          </w:p>
        </w:tc>
        <w:tc>
          <w:tcPr>
            <w:tcW w:w="3114" w:type="dxa"/>
            <w:shd w:val="clear" w:color="auto" w:fill="FFFFFF" w:themeFill="background1"/>
          </w:tcPr>
          <w:p w14:paraId="0B940E7B" w14:textId="158720B6" w:rsidR="00CD4244" w:rsidRPr="00342FA2" w:rsidRDefault="00CD4244" w:rsidP="00CD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2FA2">
              <w:t>Division:</w:t>
            </w:r>
            <w:sdt>
              <w:sdtPr>
                <w:alias w:val="Divisions"/>
                <w:tag w:val="Divisions"/>
                <w:id w:val="-901912270"/>
                <w:placeholder>
                  <w:docPart w:val="3252EEEBCC4A43D5BF3990CED97B04BF"/>
                </w:placeholder>
                <w:showingPlcHdr/>
                <w15:appearance w15:val="hidden"/>
                <w:dropDownList>
                  <w:listItem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r w:rsidR="005275D9">
                  <w:rPr>
                    <w:rStyle w:val="PlaceholderText"/>
                    <w:b/>
                  </w:rPr>
                  <w:t xml:space="preserve"> </w:t>
                </w:r>
                <w:r w:rsidR="005275D9" w:rsidRPr="005275D9">
                  <w:rPr>
                    <w:rStyle w:val="PlaceholderText"/>
                  </w:rPr>
                  <w:t>Sel</w:t>
                </w:r>
                <w:r w:rsidR="005275D9">
                  <w:rPr>
                    <w:rStyle w:val="PlaceholderText"/>
                  </w:rPr>
                  <w:t>ect</w:t>
                </w:r>
                <w:r w:rsidR="000E72F8">
                  <w:rPr>
                    <w:rStyle w:val="PlaceholderText"/>
                  </w:rPr>
                  <w:t xml:space="preserve"> Division</w:t>
                </w:r>
              </w:sdtContent>
            </w:sdt>
          </w:p>
        </w:tc>
      </w:tr>
      <w:tr w:rsidR="00CD4244" w14:paraId="07447CC6" w14:textId="77777777" w:rsidTr="58F6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FFFFFF" w:themeFill="background1"/>
          </w:tcPr>
          <w:p w14:paraId="6A42E2BD" w14:textId="4C34C338" w:rsidR="00CD4244" w:rsidRPr="00342FA2" w:rsidRDefault="00CD4244" w:rsidP="00CD4244">
            <w:pPr>
              <w:rPr>
                <w:b w:val="0"/>
              </w:rPr>
            </w:pPr>
            <w:r w:rsidRPr="00342FA2">
              <w:rPr>
                <w:b w:val="0"/>
              </w:rPr>
              <w:t>Reports to:</w:t>
            </w:r>
            <w:r w:rsidR="00B25FA2">
              <w:rPr>
                <w:b w:val="0"/>
              </w:rPr>
              <w:t xml:space="preserve"> </w:t>
            </w:r>
            <w:r w:rsidR="00B25FA2" w:rsidRPr="00B25FA2">
              <w:t>Service</w:t>
            </w:r>
            <w:r w:rsidR="0040248F">
              <w:t xml:space="preserve"> Delivery</w:t>
            </w:r>
            <w:r w:rsidR="00B25FA2" w:rsidRPr="00B25FA2">
              <w:t xml:space="preserve"> Supervisor</w:t>
            </w:r>
            <w:r w:rsidR="0040248F">
              <w:t xml:space="preserve"> (Investigative Services)</w:t>
            </w:r>
          </w:p>
        </w:tc>
        <w:tc>
          <w:tcPr>
            <w:tcW w:w="3114" w:type="dxa"/>
            <w:shd w:val="clear" w:color="auto" w:fill="FFFFFF" w:themeFill="background1"/>
          </w:tcPr>
          <w:p w14:paraId="23016320" w14:textId="7F1C7078" w:rsidR="00CD4244" w:rsidRPr="00342FA2" w:rsidRDefault="00CD4244" w:rsidP="00CD4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2FA2">
              <w:t>Contract Type:</w:t>
            </w:r>
            <w:sdt>
              <w:sdtPr>
                <w:alias w:val="Type of Contract"/>
                <w:tag w:val="Type of Contract"/>
                <w:id w:val="-756975574"/>
                <w:placeholder>
                  <w:docPart w:val="88212CF66E804B59B4D2250BD701CF85"/>
                </w:placeholder>
                <w:showingPlcHdr/>
                <w:dropDownList>
                  <w:listItem w:value="Permanent"/>
                  <w:listItem w:displayText="Temporary" w:value="Temporary"/>
                </w:dropDownList>
              </w:sdtPr>
              <w:sdtEndPr/>
              <w:sdtContent>
                <w:r w:rsidR="005275D9">
                  <w:rPr>
                    <w:rStyle w:val="PlaceholderText"/>
                    <w:b/>
                  </w:rPr>
                  <w:t xml:space="preserve"> </w:t>
                </w:r>
                <w:r w:rsidR="005275D9" w:rsidRPr="000E72F8">
                  <w:rPr>
                    <w:rStyle w:val="PlaceholderText"/>
                    <w:color w:val="767171" w:themeColor="background2" w:themeShade="80"/>
                  </w:rPr>
                  <w:t>Select</w:t>
                </w:r>
                <w:r w:rsidR="005275D9" w:rsidRPr="000E72F8">
                  <w:rPr>
                    <w:color w:val="767171" w:themeColor="background2" w:themeShade="80"/>
                  </w:rPr>
                  <w:t xml:space="preserve"> </w:t>
                </w:r>
                <w:r w:rsidR="000E72F8" w:rsidRPr="000E72F8">
                  <w:rPr>
                    <w:color w:val="767171" w:themeColor="background2" w:themeShade="80"/>
                  </w:rPr>
                  <w:t>Contract Type</w:t>
                </w:r>
              </w:sdtContent>
            </w:sdt>
          </w:p>
        </w:tc>
      </w:tr>
      <w:tr w:rsidR="00CD4244" w14:paraId="2BBDBC28" w14:textId="77777777" w:rsidTr="58F6470F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FFFFFF" w:themeFill="background1"/>
          </w:tcPr>
          <w:p w14:paraId="6973699B" w14:textId="78AF7D37" w:rsidR="00CD4244" w:rsidRPr="00342FA2" w:rsidRDefault="00CD4244" w:rsidP="00CD4244">
            <w:pPr>
              <w:rPr>
                <w:b w:val="0"/>
              </w:rPr>
            </w:pPr>
            <w:r w:rsidRPr="00342FA2">
              <w:rPr>
                <w:b w:val="0"/>
              </w:rPr>
              <w:t>Level of Vetting:</w:t>
            </w:r>
            <w:sdt>
              <w:sdtPr>
                <w:alias w:val="Type of Levels"/>
                <w:tag w:val="Type of Levels"/>
                <w:id w:val="-206648374"/>
                <w:placeholder>
                  <w:docPart w:val="B250C358C0704280AC001014E631EF70"/>
                </w:placeholder>
                <w:dropDownList>
                  <w:listItem w:value="Counter Terrorist"/>
                  <w:listItem w:displayText="Baseline" w:value="Baseline"/>
                  <w:listItem w:displayText="Security Check" w:value="Security Check"/>
                  <w:listItem w:displayText="Developed Vetting" w:value="Developed Vetting"/>
                  <w:listItem w:displayText="Management Vetting" w:value="Management Vetting"/>
                  <w:listItem w:displayText="Recruit Vetting" w:value="Recruit Vetting"/>
                  <w:listItem w:displayText="Non-Police Personnel Vetting" w:value="Non-Police Personnel Vetting"/>
                </w:dropDownList>
              </w:sdtPr>
              <w:sdtEndPr/>
              <w:sdtContent>
                <w:r w:rsidR="00B25FA2">
                  <w:t>Baseline</w:t>
                </w:r>
              </w:sdtContent>
            </w:sdt>
          </w:p>
        </w:tc>
        <w:tc>
          <w:tcPr>
            <w:tcW w:w="3114" w:type="dxa"/>
            <w:shd w:val="clear" w:color="auto" w:fill="FFFFFF" w:themeFill="background1"/>
          </w:tcPr>
          <w:p w14:paraId="1FCAE4D6" w14:textId="0F1C42A5" w:rsidR="00CD4244" w:rsidRDefault="00CD4244" w:rsidP="00CD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2FA2">
              <w:t>Number</w:t>
            </w:r>
            <w:r w:rsidR="003D36FB" w:rsidRPr="00342FA2">
              <w:t>s in Post</w:t>
            </w:r>
            <w:r w:rsidR="00B25FA2">
              <w:t xml:space="preserve">: </w:t>
            </w:r>
            <w:r w:rsidR="00E64381">
              <w:rPr>
                <w:rFonts w:ascii="Arial" w:hAnsi="Arial" w:cs="Arial"/>
                <w:sz w:val="20"/>
              </w:rPr>
              <w:t>12</w:t>
            </w:r>
          </w:p>
          <w:p w14:paraId="0BA7498F" w14:textId="1F231434" w:rsidR="0057644F" w:rsidRPr="00342FA2" w:rsidRDefault="0057644F" w:rsidP="00CD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0E2C" w14:paraId="5F307E88" w14:textId="77777777" w:rsidTr="58F6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69B1A5BF" w14:textId="38C738FA" w:rsidR="00E90E2C" w:rsidRPr="00AC0C44" w:rsidRDefault="002D7415" w:rsidP="002D7415">
            <w:pPr>
              <w:rPr>
                <w:b w:val="0"/>
                <w:bCs w:val="0"/>
                <w:color w:val="2F5496" w:themeColor="accent1" w:themeShade="BF"/>
                <w:sz w:val="26"/>
                <w:szCs w:val="26"/>
              </w:rPr>
            </w:pPr>
            <w:proofErr w:type="gramStart"/>
            <w:r w:rsidRPr="00423432">
              <w:rPr>
                <w:color w:val="2F5496" w:themeColor="accent1" w:themeShade="BF"/>
                <w:sz w:val="26"/>
                <w:szCs w:val="26"/>
              </w:rPr>
              <w:t xml:space="preserve">B  </w:t>
            </w:r>
            <w:r w:rsidR="00E90E2C" w:rsidRPr="00423432">
              <w:rPr>
                <w:color w:val="2F5496" w:themeColor="accent1" w:themeShade="BF"/>
                <w:sz w:val="26"/>
                <w:szCs w:val="26"/>
              </w:rPr>
              <w:t>Purpose</w:t>
            </w:r>
            <w:proofErr w:type="gramEnd"/>
            <w:r w:rsidR="00E90E2C" w:rsidRPr="00423432">
              <w:rPr>
                <w:color w:val="2F5496" w:themeColor="accent1" w:themeShade="BF"/>
                <w:sz w:val="26"/>
                <w:szCs w:val="26"/>
              </w:rPr>
              <w:t xml:space="preserve"> of the Post</w:t>
            </w:r>
          </w:p>
        </w:tc>
      </w:tr>
      <w:tr w:rsidR="00AC0C44" w14:paraId="0370FC3E" w14:textId="77777777" w:rsidTr="58F647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6518CCAD" w14:textId="11824EA2" w:rsidR="00AC0C44" w:rsidRPr="00C17964" w:rsidRDefault="0040248F" w:rsidP="0040248F">
            <w:pPr>
              <w:rPr>
                <w:rFonts w:ascii="Arial" w:hAnsi="Arial" w:cs="Arial"/>
                <w:color w:val="2F5496" w:themeColor="accent1" w:themeShade="BF"/>
                <w:sz w:val="26"/>
                <w:szCs w:val="26"/>
              </w:rPr>
            </w:pPr>
            <w:r w:rsidRPr="58F6470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Download and collect CCTV from railway and </w:t>
            </w:r>
            <w:proofErr w:type="gramStart"/>
            <w:r w:rsidRPr="58F6470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third party</w:t>
            </w:r>
            <w:proofErr w:type="gramEnd"/>
            <w:r w:rsidRPr="58F6470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premises in line with force priorities to support investigations.</w:t>
            </w:r>
            <w:r w:rsidR="006E47AF" w:rsidRPr="58F6470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7E2DCD" w:rsidRPr="58F6470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The role </w:t>
            </w:r>
            <w:r w:rsidR="006D312A" w:rsidRPr="58F6470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is critical in providing primary CCTV evidence to investigators, contributing to the timely investigation of crime in line with BTP policing plans.</w:t>
            </w:r>
          </w:p>
        </w:tc>
      </w:tr>
      <w:tr w:rsidR="00E90E2C" w14:paraId="4BE65AD0" w14:textId="77777777" w:rsidTr="58F6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79952886" w14:textId="2A539B38" w:rsidR="00E90E2C" w:rsidRPr="00FE19A2" w:rsidRDefault="002D7415" w:rsidP="00E90E2C">
            <w:pPr>
              <w:rPr>
                <w:b w:val="0"/>
                <w:bCs w:val="0"/>
                <w:color w:val="2F5496" w:themeColor="accent1" w:themeShade="BF"/>
                <w:sz w:val="26"/>
                <w:szCs w:val="26"/>
              </w:rPr>
            </w:pPr>
            <w:proofErr w:type="gramStart"/>
            <w:r w:rsidRPr="00FE19A2">
              <w:rPr>
                <w:color w:val="2F5496" w:themeColor="accent1" w:themeShade="BF"/>
                <w:sz w:val="26"/>
                <w:szCs w:val="26"/>
              </w:rPr>
              <w:t xml:space="preserve">C  </w:t>
            </w:r>
            <w:r w:rsidR="00E90E2C" w:rsidRPr="00FE19A2">
              <w:rPr>
                <w:color w:val="2F5496" w:themeColor="accent1" w:themeShade="BF"/>
                <w:sz w:val="26"/>
                <w:szCs w:val="26"/>
              </w:rPr>
              <w:t>Dimensions</w:t>
            </w:r>
            <w:proofErr w:type="gramEnd"/>
            <w:r w:rsidR="00E90E2C" w:rsidRPr="00FE19A2">
              <w:rPr>
                <w:color w:val="2F5496" w:themeColor="accent1" w:themeShade="BF"/>
                <w:sz w:val="26"/>
                <w:szCs w:val="26"/>
              </w:rPr>
              <w:t xml:space="preserve"> of the Post</w:t>
            </w:r>
          </w:p>
          <w:p w14:paraId="6A409D7B" w14:textId="15F86191" w:rsidR="00E90E2C" w:rsidRPr="00FE19A2" w:rsidRDefault="00E90E2C" w:rsidP="002D7415">
            <w:pPr>
              <w:rPr>
                <w:b w:val="0"/>
                <w:sz w:val="19"/>
                <w:szCs w:val="19"/>
              </w:rPr>
            </w:pPr>
          </w:p>
        </w:tc>
      </w:tr>
      <w:tr w:rsidR="00AC0C44" w14:paraId="1431FE2F" w14:textId="77777777" w:rsidTr="58F6470F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6A4C998D" w14:textId="77777777" w:rsidR="00B25FA2" w:rsidRPr="00221AB6" w:rsidRDefault="00B25FA2" w:rsidP="00B25FA2">
            <w:pPr>
              <w:rPr>
                <w:rFonts w:ascii="Arial" w:hAnsi="Arial" w:cs="Arial"/>
                <w:bCs w:val="0"/>
                <w:sz w:val="20"/>
                <w:szCs w:val="26"/>
              </w:rPr>
            </w:pPr>
            <w:r w:rsidRPr="00221AB6">
              <w:rPr>
                <w:rFonts w:ascii="Arial" w:hAnsi="Arial" w:cs="Arial"/>
                <w:bCs w:val="0"/>
                <w:sz w:val="20"/>
                <w:szCs w:val="26"/>
              </w:rPr>
              <w:t xml:space="preserve">Financial – Direct or Non-Direct </w:t>
            </w:r>
            <w:r w:rsidRPr="00221AB6">
              <w:rPr>
                <w:rFonts w:ascii="Arial" w:hAnsi="Arial" w:cs="Arial"/>
                <w:bCs w:val="0"/>
                <w:sz w:val="20"/>
                <w:szCs w:val="26"/>
              </w:rPr>
              <w:tab/>
              <w:t xml:space="preserve"> </w:t>
            </w:r>
          </w:p>
          <w:p w14:paraId="17ABB022" w14:textId="77777777" w:rsidR="00B25FA2" w:rsidRDefault="00B25FA2" w:rsidP="00B25FA2">
            <w:pPr>
              <w:rPr>
                <w:rFonts w:ascii="Arial" w:hAnsi="Arial" w:cs="Arial"/>
                <w:sz w:val="20"/>
                <w:szCs w:val="26"/>
              </w:rPr>
            </w:pPr>
            <w:r w:rsidRPr="00221AB6">
              <w:rPr>
                <w:rFonts w:ascii="Arial" w:hAnsi="Arial" w:cs="Arial"/>
                <w:b w:val="0"/>
                <w:bCs w:val="0"/>
                <w:sz w:val="20"/>
                <w:szCs w:val="26"/>
              </w:rPr>
              <w:t xml:space="preserve">None </w:t>
            </w:r>
            <w:r w:rsidRPr="00221AB6">
              <w:rPr>
                <w:rFonts w:ascii="Arial" w:hAnsi="Arial" w:cs="Arial"/>
                <w:b w:val="0"/>
                <w:bCs w:val="0"/>
                <w:sz w:val="20"/>
                <w:szCs w:val="26"/>
              </w:rPr>
              <w:tab/>
              <w:t xml:space="preserve"> </w:t>
            </w:r>
          </w:p>
          <w:p w14:paraId="3090D022" w14:textId="77777777" w:rsidR="00B25FA2" w:rsidRPr="00221AB6" w:rsidRDefault="00B25FA2" w:rsidP="00B25FA2">
            <w:pPr>
              <w:rPr>
                <w:rFonts w:ascii="Arial" w:hAnsi="Arial" w:cs="Arial"/>
                <w:b w:val="0"/>
                <w:bCs w:val="0"/>
                <w:sz w:val="20"/>
                <w:szCs w:val="26"/>
              </w:rPr>
            </w:pPr>
          </w:p>
          <w:p w14:paraId="3E8D82A4" w14:textId="77777777" w:rsidR="00B25FA2" w:rsidRPr="00221AB6" w:rsidRDefault="00B25FA2" w:rsidP="00B25FA2">
            <w:pPr>
              <w:rPr>
                <w:rFonts w:ascii="Arial" w:hAnsi="Arial" w:cs="Arial"/>
                <w:bCs w:val="0"/>
                <w:sz w:val="20"/>
                <w:szCs w:val="26"/>
              </w:rPr>
            </w:pPr>
            <w:r w:rsidRPr="00221AB6">
              <w:rPr>
                <w:rFonts w:ascii="Arial" w:hAnsi="Arial" w:cs="Arial"/>
                <w:bCs w:val="0"/>
                <w:sz w:val="20"/>
                <w:szCs w:val="26"/>
              </w:rPr>
              <w:t xml:space="preserve">Staff Responsibilities – Direct or Non-Direct </w:t>
            </w:r>
            <w:r w:rsidRPr="00221AB6">
              <w:rPr>
                <w:rFonts w:ascii="Arial" w:hAnsi="Arial" w:cs="Arial"/>
                <w:bCs w:val="0"/>
                <w:sz w:val="20"/>
                <w:szCs w:val="26"/>
              </w:rPr>
              <w:tab/>
              <w:t xml:space="preserve"> </w:t>
            </w:r>
          </w:p>
          <w:p w14:paraId="55D9A2B2" w14:textId="77777777" w:rsidR="00B25FA2" w:rsidRDefault="00B25FA2" w:rsidP="00B25FA2">
            <w:pPr>
              <w:rPr>
                <w:rFonts w:ascii="Arial" w:hAnsi="Arial" w:cs="Arial"/>
                <w:sz w:val="20"/>
                <w:szCs w:val="26"/>
              </w:rPr>
            </w:pPr>
            <w:r w:rsidRPr="00221AB6">
              <w:rPr>
                <w:rFonts w:ascii="Arial" w:hAnsi="Arial" w:cs="Arial"/>
                <w:b w:val="0"/>
                <w:bCs w:val="0"/>
                <w:sz w:val="20"/>
                <w:szCs w:val="26"/>
              </w:rPr>
              <w:t xml:space="preserve">None </w:t>
            </w:r>
            <w:r w:rsidRPr="00221AB6">
              <w:rPr>
                <w:rFonts w:ascii="Arial" w:hAnsi="Arial" w:cs="Arial"/>
                <w:b w:val="0"/>
                <w:bCs w:val="0"/>
                <w:sz w:val="20"/>
                <w:szCs w:val="26"/>
              </w:rPr>
              <w:tab/>
              <w:t xml:space="preserve"> </w:t>
            </w:r>
          </w:p>
          <w:p w14:paraId="19436DB1" w14:textId="77777777" w:rsidR="00B25FA2" w:rsidRPr="00221AB6" w:rsidRDefault="00B25FA2" w:rsidP="00B25FA2">
            <w:pPr>
              <w:rPr>
                <w:rFonts w:ascii="Arial" w:hAnsi="Arial" w:cs="Arial"/>
                <w:b w:val="0"/>
                <w:bCs w:val="0"/>
                <w:sz w:val="20"/>
                <w:szCs w:val="26"/>
              </w:rPr>
            </w:pPr>
          </w:p>
          <w:p w14:paraId="4AD3EFC6" w14:textId="77777777" w:rsidR="00B25FA2" w:rsidRDefault="00B25FA2" w:rsidP="00B25FA2">
            <w:pPr>
              <w:rPr>
                <w:rFonts w:ascii="Arial" w:hAnsi="Arial" w:cs="Arial"/>
                <w:b w:val="0"/>
                <w:sz w:val="20"/>
                <w:szCs w:val="26"/>
              </w:rPr>
            </w:pPr>
            <w:r w:rsidRPr="00221AB6">
              <w:rPr>
                <w:rFonts w:ascii="Arial" w:hAnsi="Arial" w:cs="Arial"/>
                <w:bCs w:val="0"/>
                <w:sz w:val="20"/>
                <w:szCs w:val="26"/>
              </w:rPr>
              <w:t xml:space="preserve">Any Other Statistical Data </w:t>
            </w:r>
          </w:p>
          <w:p w14:paraId="55ED85C7" w14:textId="226DC1C9" w:rsidR="00AC0C44" w:rsidRPr="00FE19A2" w:rsidRDefault="00AC0C44" w:rsidP="00E90E2C">
            <w:pPr>
              <w:rPr>
                <w:color w:val="2F5496" w:themeColor="accent1" w:themeShade="BF"/>
                <w:sz w:val="26"/>
                <w:szCs w:val="26"/>
              </w:rPr>
            </w:pPr>
          </w:p>
        </w:tc>
      </w:tr>
      <w:tr w:rsidR="00E90E2C" w14:paraId="7838F1A2" w14:textId="77777777" w:rsidTr="58F6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46103E75" w14:textId="754055BE" w:rsidR="00E90E2C" w:rsidRPr="00AC0C44" w:rsidRDefault="002D7415" w:rsidP="00AC0C44">
            <w:pPr>
              <w:rPr>
                <w:b w:val="0"/>
                <w:bCs w:val="0"/>
                <w:color w:val="2F5496" w:themeColor="accent1" w:themeShade="BF"/>
                <w:sz w:val="26"/>
                <w:szCs w:val="26"/>
              </w:rPr>
            </w:pPr>
            <w:proofErr w:type="gramStart"/>
            <w:r w:rsidRPr="002F3D81">
              <w:rPr>
                <w:color w:val="2F5496" w:themeColor="accent1" w:themeShade="BF"/>
                <w:sz w:val="26"/>
                <w:szCs w:val="26"/>
              </w:rPr>
              <w:t xml:space="preserve">D </w:t>
            </w:r>
            <w:r w:rsidR="00126C24">
              <w:rPr>
                <w:color w:val="2F5496" w:themeColor="accent1" w:themeShade="BF"/>
                <w:sz w:val="26"/>
                <w:szCs w:val="26"/>
              </w:rPr>
              <w:t xml:space="preserve"> </w:t>
            </w:r>
            <w:r w:rsidR="00E90E2C" w:rsidRPr="002F3D81">
              <w:rPr>
                <w:color w:val="2F5496" w:themeColor="accent1" w:themeShade="BF"/>
                <w:sz w:val="26"/>
                <w:szCs w:val="26"/>
              </w:rPr>
              <w:t>Principal</w:t>
            </w:r>
            <w:proofErr w:type="gramEnd"/>
            <w:r w:rsidR="00E90E2C" w:rsidRPr="002F3D81">
              <w:rPr>
                <w:color w:val="2F5496" w:themeColor="accent1" w:themeShade="BF"/>
                <w:sz w:val="26"/>
                <w:szCs w:val="26"/>
              </w:rPr>
              <w:t xml:space="preserve"> Accountabilitie</w:t>
            </w:r>
            <w:r w:rsidR="00AC0C44">
              <w:rPr>
                <w:color w:val="2F5496" w:themeColor="accent1" w:themeShade="BF"/>
                <w:sz w:val="26"/>
                <w:szCs w:val="26"/>
              </w:rPr>
              <w:t>s</w:t>
            </w:r>
          </w:p>
        </w:tc>
      </w:tr>
      <w:tr w:rsidR="00E90E2C" w14:paraId="509CB747" w14:textId="77777777" w:rsidTr="58F6470F">
        <w:trPr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419D062C" w14:textId="135D6603" w:rsidR="00C442F5" w:rsidRPr="00C17964" w:rsidRDefault="00C442F5" w:rsidP="00C442F5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 w:eastAsia="en-GB"/>
              </w:rPr>
            </w:pPr>
            <w:r w:rsidRPr="58F6470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 w:eastAsia="en-GB"/>
              </w:rPr>
              <w:t>Download primary evidential CCTV both remotely and externally using proprietary and bespoke systems and software</w:t>
            </w:r>
            <w:r w:rsidR="006E47AF" w:rsidRPr="58F6470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 w:eastAsia="en-GB"/>
              </w:rPr>
              <w:t>,</w:t>
            </w:r>
            <w:r w:rsidR="006E47AF">
              <w:rPr>
                <w:b w:val="0"/>
                <w:bCs w:val="0"/>
              </w:rPr>
              <w:t xml:space="preserve"> and ensure best evidence is captured</w:t>
            </w:r>
          </w:p>
          <w:p w14:paraId="40028B4B" w14:textId="77777777" w:rsidR="00C442F5" w:rsidRPr="00C17964" w:rsidRDefault="00C442F5" w:rsidP="58F6470F">
            <w:pPr>
              <w:pStyle w:val="Heading3"/>
              <w:numPr>
                <w:ilvl w:val="0"/>
                <w:numId w:val="11"/>
              </w:numPr>
              <w:spacing w:before="40" w:after="40"/>
              <w:outlineLvl w:val="2"/>
              <w:rPr>
                <w:rFonts w:cs="Arial"/>
                <w:b/>
              </w:rPr>
            </w:pPr>
            <w:r w:rsidRPr="58F6470F">
              <w:rPr>
                <w:rFonts w:cs="Arial"/>
                <w:bCs w:val="0"/>
              </w:rPr>
              <w:t xml:space="preserve">Liaise with Train Operating Companies and </w:t>
            </w:r>
            <w:proofErr w:type="gramStart"/>
            <w:r w:rsidRPr="58F6470F">
              <w:rPr>
                <w:rFonts w:cs="Arial"/>
                <w:bCs w:val="0"/>
              </w:rPr>
              <w:t>third party</w:t>
            </w:r>
            <w:proofErr w:type="gramEnd"/>
            <w:r w:rsidRPr="58F6470F">
              <w:rPr>
                <w:rFonts w:cs="Arial"/>
                <w:bCs w:val="0"/>
              </w:rPr>
              <w:t xml:space="preserve"> premises. Coordinate the prioritization and collection of CCTV footage ensuring efficient use of time</w:t>
            </w:r>
          </w:p>
          <w:p w14:paraId="05E66A27" w14:textId="0C20C26A" w:rsidR="00C442F5" w:rsidRPr="00C17964" w:rsidRDefault="00C442F5" w:rsidP="00C442F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58F6470F">
              <w:rPr>
                <w:rFonts w:ascii="Arial" w:hAnsi="Arial" w:cs="Arial"/>
                <w:b w:val="0"/>
                <w:bCs w:val="0"/>
                <w:sz w:val="20"/>
                <w:szCs w:val="20"/>
                <w:lang w:val="en-US" w:eastAsia="en-GB"/>
              </w:rPr>
              <w:t>Upload footage to BTP’s Digital Evidence Management System as master evidence or produce as physical media as required.</w:t>
            </w:r>
          </w:p>
          <w:p w14:paraId="3CA696C3" w14:textId="3D4B06FD" w:rsidR="00C442F5" w:rsidRPr="00C17964" w:rsidRDefault="00C442F5" w:rsidP="58F6470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n-US" w:eastAsia="en-GB"/>
              </w:rPr>
            </w:pPr>
            <w:r w:rsidRPr="58F6470F">
              <w:rPr>
                <w:rFonts w:ascii="Arial" w:hAnsi="Arial" w:cs="Arial"/>
                <w:b w:val="0"/>
                <w:bCs w:val="0"/>
                <w:sz w:val="20"/>
                <w:szCs w:val="20"/>
                <w:lang w:val="en-US" w:eastAsia="en-GB"/>
              </w:rPr>
              <w:t>Ensure evidential integrity of all produced evidence and audit trails are maintained</w:t>
            </w:r>
          </w:p>
          <w:p w14:paraId="5DF27A80" w14:textId="77777777" w:rsidR="00C442F5" w:rsidRPr="00C17964" w:rsidRDefault="00C442F5" w:rsidP="00C442F5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 w:eastAsia="en-GB"/>
              </w:rPr>
            </w:pPr>
            <w:r w:rsidRPr="58F6470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 w:eastAsia="en-GB"/>
              </w:rPr>
              <w:t>Apply forensic controls to all evidence produced ensuring national and force guidelines are followed</w:t>
            </w:r>
          </w:p>
          <w:p w14:paraId="3A525B2A" w14:textId="77777777" w:rsidR="00C442F5" w:rsidRPr="00C17964" w:rsidRDefault="00C442F5" w:rsidP="00C442F5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 w:eastAsia="en-GB"/>
              </w:rPr>
            </w:pPr>
            <w:r w:rsidRPr="58F6470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 w:eastAsia="en-GB"/>
              </w:rPr>
              <w:t>Undertake administrational duties including the recording and logging of all activity undertaken in relation to the role</w:t>
            </w:r>
          </w:p>
          <w:p w14:paraId="04802BDC" w14:textId="77777777" w:rsidR="00C442F5" w:rsidRPr="00C17964" w:rsidRDefault="00C442F5" w:rsidP="00C442F5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 w:eastAsia="en-GB"/>
              </w:rPr>
            </w:pPr>
            <w:r w:rsidRPr="58F6470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 w:eastAsia="en-GB"/>
              </w:rPr>
              <w:t>Report any system faults encountered during the viewing or downloading of footage</w:t>
            </w:r>
          </w:p>
          <w:p w14:paraId="441F42FB" w14:textId="6644869F" w:rsidR="00C442F5" w:rsidRPr="00C17964" w:rsidRDefault="00C442F5" w:rsidP="00C442F5">
            <w:pPr>
              <w:pStyle w:val="TableParagraph"/>
              <w:numPr>
                <w:ilvl w:val="0"/>
                <w:numId w:val="11"/>
              </w:numPr>
              <w:rPr>
                <w:b w:val="0"/>
                <w:bCs w:val="0"/>
                <w:sz w:val="20"/>
                <w:szCs w:val="20"/>
              </w:rPr>
            </w:pPr>
            <w:r w:rsidRPr="58F6470F">
              <w:rPr>
                <w:b w:val="0"/>
                <w:bCs w:val="0"/>
                <w:sz w:val="20"/>
                <w:szCs w:val="20"/>
              </w:rPr>
              <w:t>Co-ordinate and respond to all customer service enquiries in a prompt, professional and helpful manner to drive forward the department’s focus on customer service</w:t>
            </w:r>
          </w:p>
          <w:p w14:paraId="7E596987" w14:textId="77777777" w:rsidR="00C442F5" w:rsidRPr="00C17964" w:rsidRDefault="00C442F5" w:rsidP="00C442F5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 w:eastAsia="en-GB"/>
              </w:rPr>
            </w:pPr>
            <w:r w:rsidRPr="58F6470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 w:eastAsia="en-GB"/>
              </w:rPr>
              <w:t>Triage submitted requests and allocate to the relevant person or team in line with departmental objectives</w:t>
            </w:r>
          </w:p>
          <w:p w14:paraId="473251C9" w14:textId="77777777" w:rsidR="00C442F5" w:rsidRPr="00C17964" w:rsidRDefault="00C442F5" w:rsidP="58F6470F">
            <w:pPr>
              <w:pStyle w:val="Heading3"/>
              <w:numPr>
                <w:ilvl w:val="0"/>
                <w:numId w:val="11"/>
              </w:numPr>
              <w:spacing w:before="40" w:after="40"/>
              <w:outlineLvl w:val="2"/>
              <w:rPr>
                <w:rFonts w:cs="Arial"/>
                <w:b/>
              </w:rPr>
            </w:pPr>
            <w:r w:rsidRPr="58F6470F">
              <w:rPr>
                <w:rFonts w:cs="Arial"/>
                <w:bCs w:val="0"/>
              </w:rPr>
              <w:t xml:space="preserve">Update relevant Crime Reports and other force databases with details of all CCTV activity that has taken place </w:t>
            </w:r>
            <w:proofErr w:type="gramStart"/>
            <w:r w:rsidRPr="58F6470F">
              <w:rPr>
                <w:rFonts w:cs="Arial"/>
                <w:bCs w:val="0"/>
              </w:rPr>
              <w:t>during the course of</w:t>
            </w:r>
            <w:proofErr w:type="gramEnd"/>
            <w:r w:rsidRPr="58F6470F">
              <w:rPr>
                <w:rFonts w:cs="Arial"/>
                <w:bCs w:val="0"/>
              </w:rPr>
              <w:t xml:space="preserve"> the investigation</w:t>
            </w:r>
          </w:p>
          <w:p w14:paraId="70785BAA" w14:textId="25025A07" w:rsidR="00C442F5" w:rsidRPr="00C17964" w:rsidRDefault="00C442F5" w:rsidP="00C442F5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 w:eastAsia="en-GB"/>
              </w:rPr>
            </w:pPr>
            <w:r w:rsidRPr="58F6470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 w:eastAsia="en-GB"/>
              </w:rPr>
              <w:t xml:space="preserve">Complete witness statements to evidence work undertaken </w:t>
            </w:r>
          </w:p>
          <w:p w14:paraId="54618C2E" w14:textId="77777777" w:rsidR="00C442F5" w:rsidRPr="00C17964" w:rsidRDefault="00C442F5" w:rsidP="00C442F5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 w:eastAsia="en-GB"/>
              </w:rPr>
            </w:pPr>
            <w:r w:rsidRPr="58F6470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 w:eastAsia="en-GB"/>
              </w:rPr>
              <w:t>Attend court to support and present CCTV evidence</w:t>
            </w:r>
          </w:p>
          <w:p w14:paraId="3D4BB1A1" w14:textId="77777777" w:rsidR="00C442F5" w:rsidRPr="00C17964" w:rsidRDefault="00C442F5" w:rsidP="00C442F5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 w:eastAsia="en-GB"/>
              </w:rPr>
            </w:pPr>
            <w:r w:rsidRPr="58F6470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 w:eastAsia="en-GB"/>
              </w:rPr>
              <w:t>Support new staff by training and mentoring as required</w:t>
            </w:r>
          </w:p>
          <w:p w14:paraId="08DAD212" w14:textId="1CD4A673" w:rsidR="00E90E2C" w:rsidRPr="00C17964" w:rsidRDefault="00C442F5" w:rsidP="58F6470F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  <w:b w:val="0"/>
                <w:bCs w:val="0"/>
                <w:sz w:val="21"/>
                <w:szCs w:val="21"/>
                <w:lang w:val="en-US" w:eastAsia="en-GB"/>
              </w:rPr>
            </w:pPr>
            <w:r w:rsidRPr="58F6470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 w:eastAsia="en-GB"/>
              </w:rPr>
              <w:t>Undertake any additional duties commensurate with the grade and responsibilities under the direction of line management</w:t>
            </w:r>
          </w:p>
        </w:tc>
      </w:tr>
      <w:tr w:rsidR="00E90E2C" w14:paraId="76B2ACE6" w14:textId="77777777" w:rsidTr="58F6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7965E4D5" w14:textId="77777777" w:rsidR="00E90E2C" w:rsidRDefault="002F3D81" w:rsidP="00E90E2C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sz w:val="26"/>
                <w:szCs w:val="26"/>
                <w:lang w:val="en-US" w:eastAsia="en-GB"/>
              </w:rPr>
            </w:pPr>
            <w:proofErr w:type="gramStart"/>
            <w:r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E  </w:t>
            </w:r>
            <w:r w:rsidR="00E90E2C"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>Decision</w:t>
            </w:r>
            <w:proofErr w:type="gramEnd"/>
            <w:r w:rsidR="00E90E2C"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 Making</w:t>
            </w:r>
          </w:p>
          <w:p w14:paraId="272FFABB" w14:textId="069E13AF" w:rsidR="00066A2E" w:rsidRPr="00423432" w:rsidRDefault="00066A2E" w:rsidP="00AC0C44">
            <w:pPr>
              <w:tabs>
                <w:tab w:val="center" w:pos="4428"/>
              </w:tabs>
              <w:spacing w:before="40" w:after="40"/>
              <w:jc w:val="both"/>
              <w:rPr>
                <w:rFonts w:eastAsia="Times New Roman" w:cstheme="minorHAnsi"/>
                <w:color w:val="002060"/>
                <w:sz w:val="26"/>
                <w:szCs w:val="26"/>
                <w:lang w:val="en-US" w:eastAsia="en-GB"/>
              </w:rPr>
            </w:pPr>
          </w:p>
        </w:tc>
      </w:tr>
      <w:tr w:rsidR="00712D8C" w14:paraId="763A6C83" w14:textId="77777777" w:rsidTr="58F6470F">
        <w:trPr>
          <w:trHeight w:val="1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14B9CEC0" w14:textId="77777777" w:rsidR="00B25FA2" w:rsidRPr="00B25FA2" w:rsidRDefault="00B25FA2" w:rsidP="00B25FA2">
            <w:pPr>
              <w:spacing w:before="40" w:after="40"/>
              <w:jc w:val="both"/>
              <w:rPr>
                <w:rFonts w:ascii="Arial" w:eastAsia="Times New Roman" w:hAnsi="Arial" w:cs="Arial"/>
                <w:bCs w:val="0"/>
                <w:sz w:val="20"/>
                <w:szCs w:val="21"/>
                <w:lang w:val="en-US" w:eastAsia="en-GB"/>
              </w:rPr>
            </w:pPr>
            <w:r w:rsidRPr="00B25FA2">
              <w:rPr>
                <w:rFonts w:ascii="Arial" w:eastAsia="Times New Roman" w:hAnsi="Arial" w:cs="Arial"/>
                <w:bCs w:val="0"/>
                <w:sz w:val="20"/>
                <w:szCs w:val="21"/>
                <w:lang w:val="en-US" w:eastAsia="en-GB"/>
              </w:rPr>
              <w:lastRenderedPageBreak/>
              <w:t>Make decisions</w:t>
            </w:r>
          </w:p>
          <w:p w14:paraId="798488AB" w14:textId="77777777" w:rsidR="00C442F5" w:rsidRPr="00C67AE5" w:rsidRDefault="00C442F5" w:rsidP="58F647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 w:eastAsia="en-GB"/>
              </w:rPr>
            </w:pPr>
            <w:r w:rsidRPr="58F6470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 w:eastAsia="en-GB"/>
              </w:rPr>
              <w:t xml:space="preserve">Make decisions around the </w:t>
            </w:r>
            <w:proofErr w:type="spellStart"/>
            <w:r w:rsidRPr="58F6470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 w:eastAsia="en-GB"/>
              </w:rPr>
              <w:t>prioritisation</w:t>
            </w:r>
            <w:proofErr w:type="spellEnd"/>
            <w:r w:rsidRPr="58F6470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 w:eastAsia="en-GB"/>
              </w:rPr>
              <w:t xml:space="preserve"> of tasks including downloading of CCTV based on retention periods</w:t>
            </w:r>
          </w:p>
          <w:p w14:paraId="610DD6ED" w14:textId="77777777" w:rsidR="00C442F5" w:rsidRPr="00C67AE5" w:rsidRDefault="00C442F5" w:rsidP="58F647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 w:eastAsia="en-GB"/>
              </w:rPr>
            </w:pPr>
            <w:r w:rsidRPr="58F6470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 w:eastAsia="en-GB"/>
              </w:rPr>
              <w:t>Make fast time decisions on what footage should be downloaded to support live incidents/investigations</w:t>
            </w:r>
          </w:p>
          <w:p w14:paraId="64B10608" w14:textId="77777777" w:rsidR="00C442F5" w:rsidRPr="00C67AE5" w:rsidRDefault="00C442F5" w:rsidP="58F647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 w:eastAsia="en-GB"/>
              </w:rPr>
            </w:pPr>
            <w:r w:rsidRPr="58F6470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 w:eastAsia="en-GB"/>
              </w:rPr>
              <w:t>Decide which system settings are used when downloading CCTV based on national guidance and local procedures</w:t>
            </w:r>
          </w:p>
          <w:p w14:paraId="275BB424" w14:textId="77777777" w:rsidR="00B25FA2" w:rsidRPr="00B25FA2" w:rsidRDefault="00B25FA2" w:rsidP="00B25FA2">
            <w:pPr>
              <w:spacing w:before="40" w:after="40"/>
              <w:jc w:val="both"/>
              <w:rPr>
                <w:rFonts w:ascii="Arial" w:eastAsia="Times New Roman" w:hAnsi="Arial" w:cs="Arial"/>
                <w:bCs w:val="0"/>
                <w:sz w:val="20"/>
                <w:szCs w:val="21"/>
                <w:lang w:val="en-US" w:eastAsia="en-GB"/>
              </w:rPr>
            </w:pPr>
            <w:r w:rsidRPr="00B25FA2">
              <w:rPr>
                <w:rFonts w:ascii="Arial" w:eastAsia="Times New Roman" w:hAnsi="Arial" w:cs="Arial"/>
                <w:bCs w:val="0"/>
                <w:sz w:val="20"/>
                <w:szCs w:val="21"/>
                <w:lang w:val="en-US" w:eastAsia="en-GB"/>
              </w:rPr>
              <w:t>Significant say in decisions</w:t>
            </w:r>
          </w:p>
          <w:p w14:paraId="4D0D2FF9" w14:textId="2B176D5E" w:rsidR="00B25FA2" w:rsidRPr="000E72F8" w:rsidRDefault="00B25FA2" w:rsidP="00C442F5">
            <w:pPr>
              <w:spacing w:before="40" w:after="40"/>
              <w:jc w:val="both"/>
              <w:rPr>
                <w:rFonts w:eastAsia="Times New Roman" w:cstheme="minorHAnsi"/>
                <w:bCs w:val="0"/>
                <w:i/>
                <w:color w:val="002060"/>
                <w:sz w:val="21"/>
                <w:szCs w:val="21"/>
                <w:lang w:val="en-US" w:eastAsia="en-GB"/>
              </w:rPr>
            </w:pPr>
          </w:p>
        </w:tc>
      </w:tr>
      <w:tr w:rsidR="00712D8C" w14:paraId="37414498" w14:textId="77777777" w:rsidTr="58F6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3A61E729" w14:textId="3FBDFA1A" w:rsidR="00712D8C" w:rsidRPr="00423432" w:rsidRDefault="002F3D81" w:rsidP="00E90E2C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sz w:val="26"/>
                <w:szCs w:val="26"/>
                <w:lang w:val="en-US" w:eastAsia="en-GB"/>
              </w:rPr>
            </w:pPr>
            <w:proofErr w:type="gramStart"/>
            <w:r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F  </w:t>
            </w:r>
            <w:r w:rsidR="00712D8C"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>Co</w:t>
            </w:r>
            <w:r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>ntact</w:t>
            </w:r>
            <w:proofErr w:type="gramEnd"/>
            <w:r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 with Others </w:t>
            </w:r>
          </w:p>
          <w:p w14:paraId="58EDD640" w14:textId="37A9B910" w:rsidR="00712D8C" w:rsidRPr="00423432" w:rsidRDefault="00712D8C" w:rsidP="00423432">
            <w:pPr>
              <w:tabs>
                <w:tab w:val="center" w:pos="4428"/>
              </w:tabs>
              <w:spacing w:before="40" w:after="40"/>
              <w:jc w:val="both"/>
              <w:rPr>
                <w:rFonts w:eastAsia="Times New Roman" w:cstheme="minorHAnsi"/>
                <w:sz w:val="19"/>
                <w:szCs w:val="19"/>
                <w:lang w:val="en-US" w:eastAsia="en-GB"/>
              </w:rPr>
            </w:pPr>
          </w:p>
        </w:tc>
      </w:tr>
      <w:tr w:rsidR="00712D8C" w14:paraId="6DC0093E" w14:textId="77777777" w:rsidTr="58F6470F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79344528" w14:textId="77777777" w:rsidR="00B25FA2" w:rsidRPr="00FF2A50" w:rsidRDefault="00B25FA2" w:rsidP="00B25FA2">
            <w:pPr>
              <w:tabs>
                <w:tab w:val="center" w:pos="10182"/>
              </w:tabs>
              <w:spacing w:after="71" w:line="259" w:lineRule="auto"/>
              <w:rPr>
                <w:rFonts w:ascii="Arial" w:hAnsi="Arial" w:cs="Arial"/>
                <w:sz w:val="20"/>
              </w:rPr>
            </w:pPr>
            <w:r w:rsidRPr="00FF2A50">
              <w:rPr>
                <w:rFonts w:ascii="Arial" w:eastAsia="Arial" w:hAnsi="Arial" w:cs="Arial"/>
                <w:sz w:val="20"/>
              </w:rPr>
              <w:t xml:space="preserve">Internal </w:t>
            </w:r>
          </w:p>
          <w:p w14:paraId="654E0EE9" w14:textId="6B452EB8" w:rsidR="00B25FA2" w:rsidRDefault="00B25FA2" w:rsidP="00B25FA2">
            <w:pPr>
              <w:tabs>
                <w:tab w:val="center" w:pos="10182"/>
              </w:tabs>
              <w:spacing w:after="67" w:line="259" w:lineRule="auto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CCTV Management Team, </w:t>
            </w:r>
            <w:r w:rsidR="00FE2A90">
              <w:rPr>
                <w:rFonts w:ascii="Arial" w:hAnsi="Arial" w:cs="Arial"/>
                <w:b w:val="0"/>
                <w:sz w:val="20"/>
              </w:rPr>
              <w:t>Investigation Support Officers, Video Examiners, Justice Department</w:t>
            </w:r>
            <w:r>
              <w:rPr>
                <w:rFonts w:ascii="Arial" w:hAnsi="Arial" w:cs="Arial"/>
                <w:b w:val="0"/>
                <w:sz w:val="20"/>
              </w:rPr>
              <w:t>, Police Officers</w:t>
            </w:r>
            <w:r w:rsidR="00FE2A90">
              <w:rPr>
                <w:rFonts w:ascii="Arial" w:hAnsi="Arial" w:cs="Arial"/>
                <w:b w:val="0"/>
                <w:sz w:val="20"/>
              </w:rPr>
              <w:t>/Staff</w:t>
            </w:r>
          </w:p>
          <w:p w14:paraId="7E9EE977" w14:textId="77777777" w:rsidR="00B25FA2" w:rsidRPr="00FF2A50" w:rsidRDefault="00B25FA2" w:rsidP="00B25FA2">
            <w:pPr>
              <w:tabs>
                <w:tab w:val="center" w:pos="10182"/>
              </w:tabs>
              <w:spacing w:after="67" w:line="259" w:lineRule="auto"/>
              <w:rPr>
                <w:rFonts w:ascii="Arial" w:hAnsi="Arial" w:cs="Arial"/>
                <w:b w:val="0"/>
                <w:sz w:val="20"/>
              </w:rPr>
            </w:pPr>
          </w:p>
          <w:p w14:paraId="316F7EDB" w14:textId="77777777" w:rsidR="00B25FA2" w:rsidRPr="00FF2A50" w:rsidRDefault="00B25FA2" w:rsidP="00B25FA2">
            <w:pPr>
              <w:tabs>
                <w:tab w:val="center" w:pos="10182"/>
              </w:tabs>
              <w:spacing w:after="69" w:line="259" w:lineRule="auto"/>
              <w:rPr>
                <w:rFonts w:ascii="Arial" w:hAnsi="Arial" w:cs="Arial"/>
                <w:sz w:val="20"/>
              </w:rPr>
            </w:pPr>
            <w:r w:rsidRPr="00FF2A50">
              <w:rPr>
                <w:rFonts w:ascii="Arial" w:eastAsia="Arial" w:hAnsi="Arial" w:cs="Arial"/>
                <w:sz w:val="20"/>
              </w:rPr>
              <w:t>External</w:t>
            </w:r>
          </w:p>
          <w:p w14:paraId="61D0C851" w14:textId="1C38C1CC" w:rsidR="00B25FA2" w:rsidRDefault="00B25FA2" w:rsidP="00B25FA2">
            <w:pPr>
              <w:tabs>
                <w:tab w:val="center" w:pos="4428"/>
              </w:tabs>
              <w:spacing w:before="40" w:after="40"/>
              <w:jc w:val="both"/>
              <w:rPr>
                <w:rFonts w:ascii="Arial" w:hAnsi="Arial" w:cs="Arial"/>
                <w:bCs w:val="0"/>
                <w:sz w:val="20"/>
              </w:rPr>
            </w:pPr>
            <w:r w:rsidRPr="00FF2A50">
              <w:rPr>
                <w:rFonts w:ascii="Arial" w:hAnsi="Arial" w:cs="Arial"/>
                <w:b w:val="0"/>
                <w:sz w:val="20"/>
              </w:rPr>
              <w:t xml:space="preserve">Transport industry, </w:t>
            </w:r>
            <w:r w:rsidR="00FE2A90">
              <w:rPr>
                <w:rFonts w:ascii="Arial" w:hAnsi="Arial" w:cs="Arial"/>
                <w:b w:val="0"/>
                <w:sz w:val="20"/>
              </w:rPr>
              <w:t>c</w:t>
            </w:r>
            <w:r w:rsidR="00F657CD">
              <w:rPr>
                <w:rFonts w:ascii="Arial" w:hAnsi="Arial" w:cs="Arial"/>
                <w:b w:val="0"/>
                <w:sz w:val="20"/>
              </w:rPr>
              <w:t xml:space="preserve">ommercial </w:t>
            </w:r>
            <w:r w:rsidR="00FE2A90">
              <w:rPr>
                <w:rFonts w:ascii="Arial" w:hAnsi="Arial" w:cs="Arial"/>
                <w:b w:val="0"/>
                <w:sz w:val="20"/>
              </w:rPr>
              <w:t>industries, private residences, police forces, government agencies</w:t>
            </w:r>
          </w:p>
          <w:p w14:paraId="0DE0378E" w14:textId="5B528CF5" w:rsidR="00AC0C44" w:rsidRPr="000E72F8" w:rsidRDefault="00AC0C44" w:rsidP="000E72F8">
            <w:pPr>
              <w:tabs>
                <w:tab w:val="center" w:pos="4428"/>
              </w:tabs>
              <w:spacing w:before="40" w:after="40"/>
              <w:jc w:val="both"/>
              <w:rPr>
                <w:rFonts w:eastAsia="Times New Roman" w:cstheme="minorHAnsi"/>
                <w:bCs w:val="0"/>
                <w:i/>
                <w:color w:val="002060"/>
                <w:sz w:val="20"/>
                <w:szCs w:val="20"/>
                <w:lang w:val="en-US" w:eastAsia="en-GB"/>
              </w:rPr>
            </w:pPr>
          </w:p>
        </w:tc>
      </w:tr>
      <w:tr w:rsidR="00712D8C" w14:paraId="4EAF7DA3" w14:textId="77777777" w:rsidTr="58F6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7B2F7460" w14:textId="76307E79" w:rsidR="00712D8C" w:rsidRPr="00423432" w:rsidRDefault="002D7415" w:rsidP="00E90E2C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sz w:val="26"/>
                <w:szCs w:val="26"/>
                <w:lang w:val="en-US" w:eastAsia="en-GB"/>
              </w:rPr>
            </w:pPr>
            <w:proofErr w:type="gramStart"/>
            <w:r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G  </w:t>
            </w:r>
            <w:r w:rsidR="00E440CD"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>Essential</w:t>
            </w:r>
            <w:proofErr w:type="gramEnd"/>
            <w:r w:rsidR="00E440CD"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 Criteria </w:t>
            </w:r>
          </w:p>
          <w:p w14:paraId="66907398" w14:textId="20B3D344" w:rsidR="00982E57" w:rsidRPr="00982E57" w:rsidRDefault="00982E57" w:rsidP="00423432">
            <w:pPr>
              <w:tabs>
                <w:tab w:val="center" w:pos="4428"/>
              </w:tabs>
              <w:spacing w:before="40" w:after="40"/>
              <w:jc w:val="both"/>
              <w:rPr>
                <w:rFonts w:eastAsia="Times New Roman" w:cstheme="minorHAnsi"/>
                <w:b w:val="0"/>
                <w:color w:val="002060"/>
                <w:sz w:val="19"/>
                <w:szCs w:val="19"/>
                <w:lang w:val="en-US" w:eastAsia="en-GB"/>
              </w:rPr>
            </w:pPr>
          </w:p>
        </w:tc>
      </w:tr>
      <w:tr w:rsidR="000E72F8" w14:paraId="16C10940" w14:textId="77777777" w:rsidTr="58F6470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2770A842" w14:textId="77777777" w:rsidR="000E72F8" w:rsidRDefault="000E72F8" w:rsidP="000E72F8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val="en-US" w:eastAsia="en-GB"/>
              </w:rPr>
            </w:pPr>
          </w:p>
          <w:p w14:paraId="1B6E2CC7" w14:textId="77777777" w:rsidR="00AC0C44" w:rsidRDefault="00AC0C44" w:rsidP="000E72F8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val="en-US" w:eastAsia="en-GB"/>
              </w:rPr>
            </w:pPr>
          </w:p>
          <w:p w14:paraId="7E1AAB71" w14:textId="77777777" w:rsidR="00AC0C44" w:rsidRDefault="00AC0C44" w:rsidP="000E72F8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val="en-US" w:eastAsia="en-GB"/>
              </w:rPr>
            </w:pPr>
          </w:p>
          <w:p w14:paraId="2CD3BA0E" w14:textId="77777777" w:rsidR="00AC0C44" w:rsidRDefault="00AC0C44" w:rsidP="000E72F8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val="en-US" w:eastAsia="en-GB"/>
              </w:rPr>
            </w:pPr>
          </w:p>
          <w:p w14:paraId="31DDC0F3" w14:textId="60300243" w:rsidR="00AC0C44" w:rsidRPr="000E72F8" w:rsidRDefault="00AC0C44" w:rsidP="000E72F8">
            <w:pPr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</w:p>
        </w:tc>
      </w:tr>
      <w:tr w:rsidR="00982E57" w14:paraId="026793F3" w14:textId="77777777" w:rsidTr="58F6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171D364B" w14:textId="73CC2D88" w:rsidR="00982E57" w:rsidRPr="00B330A0" w:rsidRDefault="00BC4137" w:rsidP="00E90E2C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lang w:val="en-US" w:eastAsia="en-GB"/>
              </w:rPr>
            </w:pPr>
            <w:r w:rsidRPr="00B330A0">
              <w:rPr>
                <w:rFonts w:eastAsia="Times New Roman" w:cstheme="minorHAnsi"/>
                <w:b w:val="0"/>
                <w:color w:val="2F5496" w:themeColor="accent1" w:themeShade="BF"/>
                <w:lang w:val="en-US" w:eastAsia="en-GB"/>
              </w:rPr>
              <w:t>Qualifications and Training</w:t>
            </w:r>
            <w:r w:rsidR="002D7415" w:rsidRPr="00B330A0">
              <w:rPr>
                <w:rFonts w:eastAsia="Times New Roman" w:cstheme="minorHAnsi"/>
                <w:b w:val="0"/>
                <w:color w:val="2F5496" w:themeColor="accent1" w:themeShade="BF"/>
                <w:lang w:val="en-US" w:eastAsia="en-GB"/>
              </w:rPr>
              <w:t>:</w:t>
            </w:r>
            <w:r w:rsidRPr="00B330A0">
              <w:rPr>
                <w:rFonts w:eastAsia="Times New Roman" w:cstheme="minorHAnsi"/>
                <w:b w:val="0"/>
                <w:color w:val="2F5496" w:themeColor="accent1" w:themeShade="BF"/>
                <w:lang w:val="en-US" w:eastAsia="en-GB"/>
              </w:rPr>
              <w:t xml:space="preserve"> </w:t>
            </w:r>
          </w:p>
          <w:p w14:paraId="56B89637" w14:textId="4632AA15" w:rsidR="00982E57" w:rsidRPr="00982E57" w:rsidRDefault="00982E57" w:rsidP="006E0421">
            <w:pPr>
              <w:jc w:val="both"/>
              <w:rPr>
                <w:rFonts w:eastAsia="Times New Roman" w:cstheme="minorHAnsi"/>
                <w:b w:val="0"/>
                <w:sz w:val="19"/>
                <w:szCs w:val="19"/>
                <w:lang w:val="en-US" w:eastAsia="en-GB"/>
              </w:rPr>
            </w:pPr>
          </w:p>
        </w:tc>
      </w:tr>
      <w:tr w:rsidR="003D61EB" w14:paraId="4F92E17E" w14:textId="77777777" w:rsidTr="58F6470F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FFFFFF" w:themeFill="background1"/>
          </w:tcPr>
          <w:p w14:paraId="5AA38E31" w14:textId="169A4DE4" w:rsidR="003D61EB" w:rsidRPr="00C67AE5" w:rsidRDefault="003D61EB" w:rsidP="003D61EB">
            <w:pPr>
              <w:tabs>
                <w:tab w:val="center" w:pos="4428"/>
              </w:tabs>
              <w:spacing w:before="40" w:after="40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  <w:lang w:val="en-US" w:eastAsia="en-GB"/>
              </w:rPr>
            </w:pPr>
            <w:r w:rsidRPr="58F6470F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Five GCSEs or equivalent</w:t>
            </w:r>
            <w:r w:rsidR="0024572B" w:rsidRPr="58F6470F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experience</w:t>
            </w:r>
            <w:r w:rsidRPr="58F6470F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D61EB" w14:paraId="7C785430" w14:textId="77777777" w:rsidTr="58F6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50E17AA3" w14:textId="77777777" w:rsidR="003D61EB" w:rsidRPr="00B330A0" w:rsidRDefault="003D61EB" w:rsidP="003D61EB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lang w:val="en-US" w:eastAsia="en-GB"/>
              </w:rPr>
            </w:pPr>
            <w:r w:rsidRPr="00B330A0">
              <w:rPr>
                <w:rFonts w:eastAsia="Times New Roman" w:cstheme="minorHAnsi"/>
                <w:b w:val="0"/>
                <w:color w:val="2F5496" w:themeColor="accent1" w:themeShade="BF"/>
                <w:lang w:val="en-US" w:eastAsia="en-GB"/>
              </w:rPr>
              <w:t>Experience:</w:t>
            </w:r>
          </w:p>
          <w:p w14:paraId="752A8D36" w14:textId="2E6D0DD5" w:rsidR="003D61EB" w:rsidRPr="00982E57" w:rsidRDefault="003D61EB" w:rsidP="003D61EB">
            <w:pPr>
              <w:tabs>
                <w:tab w:val="center" w:pos="4428"/>
              </w:tabs>
              <w:spacing w:before="40" w:after="40"/>
              <w:jc w:val="both"/>
              <w:rPr>
                <w:rFonts w:eastAsia="Times New Roman" w:cstheme="minorHAnsi"/>
                <w:b w:val="0"/>
                <w:color w:val="2F5496" w:themeColor="accent1" w:themeShade="BF"/>
                <w:sz w:val="19"/>
                <w:szCs w:val="19"/>
                <w:lang w:val="en-US" w:eastAsia="en-GB"/>
              </w:rPr>
            </w:pPr>
          </w:p>
        </w:tc>
      </w:tr>
      <w:tr w:rsidR="003D61EB" w14:paraId="139E2B13" w14:textId="77777777" w:rsidTr="58F6470F">
        <w:trPr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721B1269" w14:textId="3393A651" w:rsidR="003D61EB" w:rsidRPr="00054F69" w:rsidRDefault="003D61EB" w:rsidP="58F6470F">
            <w:pPr>
              <w:jc w:val="both"/>
              <w:rPr>
                <w:rFonts w:eastAsia="Times New Roman"/>
                <w:b w:val="0"/>
                <w:bCs w:val="0"/>
                <w:color w:val="000000" w:themeColor="text1"/>
                <w:sz w:val="20"/>
                <w:szCs w:val="20"/>
                <w:lang w:val="en-US" w:eastAsia="en-GB"/>
              </w:rPr>
            </w:pPr>
            <w:r>
              <w:rPr>
                <w:b w:val="0"/>
                <w:bCs w:val="0"/>
              </w:rPr>
              <w:t>Relevant work experience in a</w:t>
            </w:r>
            <w:r w:rsidR="0024572B">
              <w:rPr>
                <w:b w:val="0"/>
                <w:bCs w:val="0"/>
              </w:rPr>
              <w:t>n</w:t>
            </w:r>
            <w:r>
              <w:rPr>
                <w:b w:val="0"/>
                <w:bCs w:val="0"/>
              </w:rPr>
              <w:t xml:space="preserve"> office environment</w:t>
            </w:r>
            <w:r w:rsidR="00C67AE5">
              <w:rPr>
                <w:b w:val="0"/>
                <w:bCs w:val="0"/>
              </w:rPr>
              <w:t xml:space="preserve"> using IT equipment and working with a variety of digital file formats</w:t>
            </w:r>
            <w:r>
              <w:rPr>
                <w:b w:val="0"/>
                <w:bCs w:val="0"/>
              </w:rPr>
              <w:t>.</w:t>
            </w:r>
          </w:p>
        </w:tc>
      </w:tr>
      <w:tr w:rsidR="003D61EB" w14:paraId="4459836C" w14:textId="77777777" w:rsidTr="58F6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1704613D" w14:textId="77777777" w:rsidR="003D61EB" w:rsidRDefault="003D61EB" w:rsidP="003D61EB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Cs w:val="0"/>
                <w:color w:val="2F5496" w:themeColor="accent1" w:themeShade="BF"/>
                <w:lang w:val="en-US" w:eastAsia="en-GB"/>
              </w:rPr>
            </w:pPr>
            <w:r w:rsidRPr="00B330A0">
              <w:rPr>
                <w:rFonts w:eastAsia="Times New Roman" w:cstheme="minorHAnsi"/>
                <w:b w:val="0"/>
                <w:color w:val="2F5496" w:themeColor="accent1" w:themeShade="BF"/>
                <w:lang w:val="en-US" w:eastAsia="en-GB"/>
              </w:rPr>
              <w:t>Skills:</w:t>
            </w:r>
          </w:p>
          <w:p w14:paraId="0454CD6D" w14:textId="1C201CFA" w:rsidR="003D61EB" w:rsidRPr="00B330A0" w:rsidRDefault="003D61EB" w:rsidP="003D61EB">
            <w:pPr>
              <w:rPr>
                <w:rFonts w:eastAsia="Times New Roman" w:cstheme="minorHAnsi"/>
                <w:b w:val="0"/>
                <w:bCs w:val="0"/>
                <w:color w:val="2F5496" w:themeColor="accent1" w:themeShade="BF"/>
                <w:lang w:val="en-US" w:eastAsia="en-GB"/>
              </w:rPr>
            </w:pPr>
          </w:p>
        </w:tc>
      </w:tr>
      <w:tr w:rsidR="003D61EB" w14:paraId="32DA08FD" w14:textId="77777777" w:rsidTr="58F6470F">
        <w:trPr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25EBD32D" w14:textId="39DD7467" w:rsidR="003D61EB" w:rsidRPr="0024572B" w:rsidRDefault="003D61EB" w:rsidP="58F6470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8F6470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Ability to remain calm under pressure</w:t>
            </w:r>
          </w:p>
          <w:p w14:paraId="2E05620E" w14:textId="7FC7622A" w:rsidR="003D61EB" w:rsidRPr="0024572B" w:rsidRDefault="003D61EB" w:rsidP="003D61EB">
            <w:pPr>
              <w:pStyle w:val="Heading3"/>
              <w:numPr>
                <w:ilvl w:val="0"/>
                <w:numId w:val="13"/>
              </w:numPr>
              <w:spacing w:beforeLines="40" w:before="96"/>
              <w:outlineLvl w:val="2"/>
              <w:rPr>
                <w:rFonts w:cs="Arial"/>
                <w:b/>
                <w:bCs w:val="0"/>
              </w:rPr>
            </w:pPr>
            <w:r w:rsidRPr="0024572B">
              <w:rPr>
                <w:rFonts w:cs="Arial"/>
              </w:rPr>
              <w:t>Excellent communication and interpersonal skills</w:t>
            </w:r>
          </w:p>
          <w:p w14:paraId="441540F6" w14:textId="016D382E" w:rsidR="00314E53" w:rsidRPr="00C67AE5" w:rsidRDefault="003D61EB" w:rsidP="00314E53">
            <w:pPr>
              <w:pStyle w:val="Heading3"/>
              <w:numPr>
                <w:ilvl w:val="0"/>
                <w:numId w:val="13"/>
              </w:numPr>
              <w:spacing w:beforeLines="40" w:before="96"/>
              <w:outlineLvl w:val="2"/>
              <w:rPr>
                <w:rFonts w:cs="Arial"/>
                <w:b/>
                <w:bCs w:val="0"/>
              </w:rPr>
            </w:pPr>
            <w:r w:rsidRPr="00C67AE5">
              <w:rPr>
                <w:rFonts w:cs="Arial"/>
              </w:rPr>
              <w:t>Problem solving technical issues related to this discipline</w:t>
            </w:r>
          </w:p>
          <w:p w14:paraId="7BEC49D9" w14:textId="1BDFCC48" w:rsidR="003D61EB" w:rsidRPr="00314E53" w:rsidRDefault="00314E53" w:rsidP="00C17964">
            <w:pPr>
              <w:pStyle w:val="Heading3"/>
              <w:numPr>
                <w:ilvl w:val="0"/>
                <w:numId w:val="13"/>
              </w:numPr>
              <w:spacing w:beforeLines="40" w:before="96"/>
              <w:outlineLvl w:val="2"/>
              <w:rPr>
                <w:color w:val="000000" w:themeColor="text1"/>
              </w:rPr>
            </w:pPr>
            <w:r w:rsidRPr="58F6470F">
              <w:rPr>
                <w:rFonts w:eastAsiaTheme="minorEastAsia" w:cs="Arial"/>
              </w:rPr>
              <w:t>Excellent IT skills</w:t>
            </w:r>
          </w:p>
        </w:tc>
      </w:tr>
      <w:tr w:rsidR="003D61EB" w14:paraId="22BC5AA3" w14:textId="77777777" w:rsidTr="58F6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11FFAE08" w14:textId="77777777" w:rsidR="003D61EB" w:rsidRDefault="003D61EB" w:rsidP="003D61EB">
            <w:pPr>
              <w:rPr>
                <w:bCs w:val="0"/>
                <w:color w:val="2F5496" w:themeColor="accent1" w:themeShade="BF"/>
              </w:rPr>
            </w:pPr>
            <w:r w:rsidRPr="00FF544F">
              <w:rPr>
                <w:b w:val="0"/>
                <w:color w:val="2F5496" w:themeColor="accent1" w:themeShade="BF"/>
              </w:rPr>
              <w:t>Knowledge:</w:t>
            </w:r>
          </w:p>
          <w:p w14:paraId="0A6A1535" w14:textId="6B50B369" w:rsidR="003D61EB" w:rsidRPr="00FF544F" w:rsidRDefault="003D61EB" w:rsidP="003D61EB">
            <w:pPr>
              <w:jc w:val="both"/>
              <w:rPr>
                <w:b w:val="0"/>
                <w:color w:val="2F5496" w:themeColor="accent1" w:themeShade="BF"/>
              </w:rPr>
            </w:pPr>
          </w:p>
        </w:tc>
      </w:tr>
      <w:tr w:rsidR="003D61EB" w14:paraId="70F8B5B3" w14:textId="77777777" w:rsidTr="58F6470F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0064E432" w14:textId="447D221D" w:rsidR="00C74452" w:rsidRPr="00C17964" w:rsidRDefault="00C74452" w:rsidP="58F6470F">
            <w:pPr>
              <w:pStyle w:val="ListParagraph"/>
              <w:numPr>
                <w:ilvl w:val="0"/>
                <w:numId w:val="20"/>
              </w:numPr>
              <w:ind w:left="737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bookmarkStart w:id="0" w:name="Text38"/>
            <w:r w:rsidRPr="58F6470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Knowledge of digital media formats and codecs</w:t>
            </w:r>
          </w:p>
          <w:p w14:paraId="0F9290B9" w14:textId="6C32252A" w:rsidR="00C74452" w:rsidRPr="00C17964" w:rsidRDefault="00C74452" w:rsidP="58F6470F">
            <w:pPr>
              <w:pStyle w:val="ListParagraph"/>
              <w:numPr>
                <w:ilvl w:val="0"/>
                <w:numId w:val="20"/>
              </w:numPr>
              <w:ind w:left="737"/>
              <w:rPr>
                <w:rFonts w:cs="Arial"/>
                <w:b w:val="0"/>
                <w:bCs w:val="0"/>
                <w:sz w:val="20"/>
                <w:szCs w:val="20"/>
              </w:rPr>
            </w:pPr>
            <w:r w:rsidRPr="58F6470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Working knowledge of Microsoft Office applications</w:t>
            </w:r>
          </w:p>
          <w:bookmarkEnd w:id="0"/>
          <w:p w14:paraId="68DFE8F4" w14:textId="36DE6419" w:rsidR="003D61EB" w:rsidRPr="00314E53" w:rsidRDefault="003D61EB" w:rsidP="003D61E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D61EB" w14:paraId="2E81CC81" w14:textId="77777777" w:rsidTr="58F6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5D058866" w14:textId="77777777" w:rsidR="003D61EB" w:rsidRDefault="003D61EB" w:rsidP="003D61EB">
            <w:pPr>
              <w:rPr>
                <w:bCs w:val="0"/>
                <w:color w:val="2F5496" w:themeColor="accent1" w:themeShade="BF"/>
              </w:rPr>
            </w:pPr>
            <w:r w:rsidRPr="00A72BD4">
              <w:rPr>
                <w:b w:val="0"/>
                <w:color w:val="2F5496" w:themeColor="accent1" w:themeShade="BF"/>
              </w:rPr>
              <w:t xml:space="preserve">Desirable criteria: </w:t>
            </w:r>
          </w:p>
          <w:p w14:paraId="788F5A22" w14:textId="299ACB3C" w:rsidR="003D61EB" w:rsidRPr="0009292E" w:rsidRDefault="003D61EB" w:rsidP="003D61EB">
            <w:pPr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09292E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3D61EB" w14:paraId="7F54DFB6" w14:textId="77777777" w:rsidTr="58F6470F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3924F42A" w14:textId="77777777" w:rsidR="003D61EB" w:rsidRPr="00F657CD" w:rsidRDefault="003D61EB" w:rsidP="003D61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7CD">
              <w:rPr>
                <w:rFonts w:ascii="Arial" w:hAnsi="Arial" w:cs="Arial"/>
                <w:color w:val="000000" w:themeColor="text1"/>
                <w:sz w:val="20"/>
                <w:szCs w:val="20"/>
              </w:rPr>
              <w:t>Qualifications and Training:</w:t>
            </w:r>
          </w:p>
          <w:p w14:paraId="78744F3A" w14:textId="375EC860" w:rsidR="003D61EB" w:rsidRDefault="003D61EB" w:rsidP="003D61EB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58F6470F"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Experience:</w:t>
            </w:r>
          </w:p>
          <w:p w14:paraId="4A39E790" w14:textId="3C6609F8" w:rsidR="00C67AE5" w:rsidRDefault="00C67AE5" w:rsidP="003D61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8F6470F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Experience of handling multiple pieces of information as part of a process.</w:t>
            </w:r>
          </w:p>
          <w:p w14:paraId="319943C4" w14:textId="73D2FD7F" w:rsidR="00C67AE5" w:rsidRDefault="00C67AE5" w:rsidP="003D61EB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58F6470F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Experience of prioritising workloads.</w:t>
            </w:r>
          </w:p>
          <w:p w14:paraId="7120F366" w14:textId="77777777" w:rsidR="00C67AE5" w:rsidRPr="00F657CD" w:rsidRDefault="00C67AE5" w:rsidP="003D61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C0F926" w14:textId="77777777" w:rsidR="003D61EB" w:rsidRPr="00F657CD" w:rsidRDefault="003D61EB" w:rsidP="003D61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7CD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Skills:</w:t>
            </w:r>
          </w:p>
          <w:p w14:paraId="3F22CF6B" w14:textId="26D43510" w:rsidR="003D61EB" w:rsidRPr="00F657CD" w:rsidRDefault="003D61EB" w:rsidP="003D61EB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  <w:p w14:paraId="357C0095" w14:textId="77777777" w:rsidR="003D61EB" w:rsidRPr="00F657CD" w:rsidRDefault="003D61EB" w:rsidP="003D61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7CD">
              <w:rPr>
                <w:rFonts w:ascii="Arial" w:hAnsi="Arial" w:cs="Arial"/>
                <w:color w:val="000000" w:themeColor="text1"/>
                <w:sz w:val="20"/>
                <w:szCs w:val="20"/>
              </w:rPr>
              <w:t>Knowledge:</w:t>
            </w:r>
          </w:p>
          <w:p w14:paraId="712F1D42" w14:textId="77777777" w:rsidR="003D61EB" w:rsidRPr="00F657CD" w:rsidRDefault="003D61EB" w:rsidP="003D61EB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657C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How criminal investigations and police operations are conducted</w:t>
            </w:r>
          </w:p>
          <w:p w14:paraId="3782519B" w14:textId="19DD6043" w:rsidR="003D61EB" w:rsidRDefault="003D61EB" w:rsidP="003D61EB">
            <w:pP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F657C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Knowledge of the rail industry</w:t>
            </w:r>
          </w:p>
          <w:p w14:paraId="6F158BD0" w14:textId="0212CB1C" w:rsidR="001115F2" w:rsidRPr="00C67AE5" w:rsidRDefault="001115F2" w:rsidP="58F6470F">
            <w:pPr>
              <w:pStyle w:val="NoSpacing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8F6470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Knowledge of relevant legislation (GDPR, Freedom of Information) and their application in the CCTV environment</w:t>
            </w:r>
          </w:p>
          <w:p w14:paraId="5CC2992B" w14:textId="07D3448F" w:rsidR="001115F2" w:rsidRPr="00C67AE5" w:rsidRDefault="001115F2" w:rsidP="58F6470F">
            <w:pPr>
              <w:pStyle w:val="NoSpacing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8F6470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Knowledge of production of evidence and audit trails</w:t>
            </w:r>
          </w:p>
          <w:p w14:paraId="61C1AFD8" w14:textId="77777777" w:rsidR="003D61EB" w:rsidRDefault="003D61EB" w:rsidP="003D61EB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0C2B9737" w14:textId="2CFC2FC7" w:rsidR="003D61EB" w:rsidRDefault="003D61EB" w:rsidP="003D61E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D61EB" w14:paraId="1DCB7CD5" w14:textId="77777777" w:rsidTr="58F6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71978ED3" w14:textId="0B9B40A0" w:rsidR="003D61EB" w:rsidRPr="00C50A13" w:rsidRDefault="003D61EB" w:rsidP="003D61EB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sz w:val="26"/>
                <w:szCs w:val="26"/>
                <w:lang w:val="en-US" w:eastAsia="en-GB"/>
              </w:rPr>
            </w:pPr>
            <w:proofErr w:type="gramStart"/>
            <w:r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lastRenderedPageBreak/>
              <w:t xml:space="preserve">H  </w:t>
            </w:r>
            <w:r w:rsidRPr="00C50A13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>Additional</w:t>
            </w:r>
            <w:proofErr w:type="gramEnd"/>
            <w:r w:rsidRPr="00C50A13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 Information</w:t>
            </w:r>
          </w:p>
          <w:p w14:paraId="5E4F2857" w14:textId="05972B2A" w:rsidR="003D61EB" w:rsidRPr="00013B56" w:rsidRDefault="003D61EB" w:rsidP="003D61EB">
            <w:pPr>
              <w:tabs>
                <w:tab w:val="center" w:pos="4428"/>
              </w:tabs>
              <w:spacing w:before="40" w:after="40"/>
              <w:jc w:val="both"/>
              <w:rPr>
                <w:rFonts w:eastAsia="Times New Roman" w:cstheme="minorHAnsi"/>
                <w:b w:val="0"/>
                <w:color w:val="2F5496" w:themeColor="accent1" w:themeShade="BF"/>
                <w:sz w:val="19"/>
                <w:szCs w:val="19"/>
                <w:lang w:val="en-US" w:eastAsia="en-GB"/>
              </w:rPr>
            </w:pPr>
          </w:p>
        </w:tc>
      </w:tr>
      <w:tr w:rsidR="003D61EB" w14:paraId="3CBD0A04" w14:textId="77777777" w:rsidTr="58F6470F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4426D8CA" w14:textId="77777777" w:rsidR="00E64381" w:rsidRPr="00262D48" w:rsidRDefault="00E64381" w:rsidP="00C17964">
            <w:pPr>
              <w:tabs>
                <w:tab w:val="center" w:pos="4428"/>
              </w:tabs>
              <w:spacing w:before="40" w:after="40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20"/>
                <w:lang w:val="en-US" w:eastAsia="en-GB"/>
              </w:rPr>
            </w:pPr>
            <w:r w:rsidRPr="00262D48">
              <w:rPr>
                <w:rFonts w:ascii="Arial" w:eastAsia="Times New Roman" w:hAnsi="Arial" w:cs="Arial"/>
                <w:b w:val="0"/>
                <w:color w:val="000000" w:themeColor="text1"/>
                <w:sz w:val="20"/>
                <w:lang w:val="en-US" w:eastAsia="en-GB"/>
              </w:rPr>
              <w:t>The postholder may be required to travel to locations across the country</w:t>
            </w:r>
          </w:p>
          <w:p w14:paraId="2280A816" w14:textId="21578BD6" w:rsidR="003D61EB" w:rsidRPr="00A4151D" w:rsidRDefault="00E64381" w:rsidP="00E64381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en-GB"/>
              </w:rPr>
            </w:pPr>
            <w:r w:rsidRPr="00262D48">
              <w:rPr>
                <w:rFonts w:ascii="Arial" w:eastAsia="Times New Roman" w:hAnsi="Arial" w:cs="Arial"/>
                <w:b w:val="0"/>
                <w:color w:val="000000" w:themeColor="text1"/>
                <w:sz w:val="20"/>
                <w:lang w:val="en-US" w:eastAsia="en-GB"/>
              </w:rPr>
              <w:t>The role will include viewing sensitive and potentially distressing imagery including scenes of violence and fatalities</w:t>
            </w:r>
          </w:p>
        </w:tc>
      </w:tr>
      <w:tr w:rsidR="003D61EB" w14:paraId="60716A1D" w14:textId="77777777" w:rsidTr="58F6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5AF2BD98" w14:textId="77777777" w:rsidR="003D61EB" w:rsidRPr="00F43599" w:rsidRDefault="003D61EB" w:rsidP="003D61EB">
            <w:pPr>
              <w:rPr>
                <w:b w:val="0"/>
                <w:bCs w:val="0"/>
                <w:color w:val="FF0000"/>
                <w:sz w:val="26"/>
                <w:szCs w:val="26"/>
              </w:rPr>
            </w:pPr>
            <w:r w:rsidRPr="00F43599">
              <w:rPr>
                <w:b w:val="0"/>
                <w:bCs w:val="0"/>
                <w:color w:val="FF0000"/>
                <w:sz w:val="26"/>
                <w:szCs w:val="26"/>
              </w:rPr>
              <w:t>For Panel to complete only:</w:t>
            </w:r>
          </w:p>
          <w:p w14:paraId="76F624AE" w14:textId="32C0AE5E" w:rsidR="003D61EB" w:rsidRDefault="003D61EB" w:rsidP="003D61EB">
            <w:pPr>
              <w:rPr>
                <w:sz w:val="26"/>
                <w:szCs w:val="26"/>
              </w:rPr>
            </w:pPr>
            <w:r w:rsidRPr="00054F69">
              <w:rPr>
                <w:color w:val="2F5496" w:themeColor="accent1" w:themeShade="BF"/>
                <w:sz w:val="26"/>
                <w:szCs w:val="26"/>
              </w:rPr>
              <w:t xml:space="preserve">Line Manager Approval: </w:t>
            </w:r>
            <w:r w:rsidRPr="00E762C5">
              <w:rPr>
                <w:b w:val="0"/>
                <w:sz w:val="18"/>
                <w:szCs w:val="18"/>
              </w:rPr>
              <w:t xml:space="preserve">(this is only signed off when the line manager </w:t>
            </w:r>
            <w:r>
              <w:rPr>
                <w:b w:val="0"/>
                <w:sz w:val="18"/>
                <w:szCs w:val="18"/>
              </w:rPr>
              <w:t>has approved</w:t>
            </w:r>
            <w:r w:rsidRPr="00E762C5">
              <w:rPr>
                <w:b w:val="0"/>
                <w:sz w:val="18"/>
                <w:szCs w:val="18"/>
              </w:rPr>
              <w:t xml:space="preserve"> the final version)</w:t>
            </w:r>
          </w:p>
          <w:p w14:paraId="6641E235" w14:textId="75457893" w:rsidR="003D61EB" w:rsidRDefault="003D61EB" w:rsidP="003D61EB">
            <w:pPr>
              <w:rPr>
                <w:b w:val="0"/>
                <w:sz w:val="18"/>
                <w:szCs w:val="18"/>
              </w:rPr>
            </w:pPr>
            <w:r w:rsidRPr="00054F69">
              <w:rPr>
                <w:color w:val="2F5496" w:themeColor="accent1" w:themeShade="BF"/>
                <w:sz w:val="26"/>
                <w:szCs w:val="26"/>
              </w:rPr>
              <w:t xml:space="preserve">Panel Approval: </w:t>
            </w:r>
            <w:r w:rsidRPr="002D3B9C">
              <w:rPr>
                <w:b w:val="0"/>
                <w:sz w:val="18"/>
                <w:szCs w:val="18"/>
              </w:rPr>
              <w:t>(this will only be signed off once the job has gone through</w:t>
            </w:r>
            <w:r>
              <w:rPr>
                <w:b w:val="0"/>
                <w:sz w:val="18"/>
                <w:szCs w:val="18"/>
              </w:rPr>
              <w:t xml:space="preserve"> the</w:t>
            </w:r>
            <w:r w:rsidRPr="002D3B9C">
              <w:rPr>
                <w:b w:val="0"/>
                <w:sz w:val="18"/>
                <w:szCs w:val="18"/>
              </w:rPr>
              <w:t xml:space="preserve"> Job Evaluation</w:t>
            </w:r>
            <w:r>
              <w:rPr>
                <w:b w:val="0"/>
                <w:sz w:val="18"/>
                <w:szCs w:val="18"/>
              </w:rPr>
              <w:t xml:space="preserve"> Panel)</w:t>
            </w:r>
          </w:p>
          <w:p w14:paraId="6BD834E0" w14:textId="7B9D4087" w:rsidR="003D61EB" w:rsidRPr="00D17D82" w:rsidRDefault="003D61EB" w:rsidP="003D61EB">
            <w:pPr>
              <w:rPr>
                <w:color w:val="000000" w:themeColor="text1"/>
                <w:sz w:val="26"/>
                <w:szCs w:val="26"/>
              </w:rPr>
            </w:pPr>
            <w:r w:rsidRPr="00054F69">
              <w:rPr>
                <w:color w:val="2F5496" w:themeColor="accent1" w:themeShade="BF"/>
                <w:sz w:val="26"/>
                <w:szCs w:val="26"/>
              </w:rPr>
              <w:t>Date:</w:t>
            </w:r>
            <w:sdt>
              <w:sdtPr>
                <w:rPr>
                  <w:color w:val="2F5496" w:themeColor="accent1" w:themeShade="BF"/>
                  <w:sz w:val="26"/>
                  <w:szCs w:val="26"/>
                </w:rPr>
                <w:id w:val="-831683648"/>
                <w:placeholder>
                  <w:docPart w:val="AD29ABD4A4EE485FAA2FBB65C7EFBFB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069C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5BE655B6" w14:textId="080AE945" w:rsidR="00C81C2B" w:rsidRPr="000846FC" w:rsidRDefault="00C81C2B" w:rsidP="000E72F8">
      <w:pPr>
        <w:jc w:val="center"/>
        <w:rPr>
          <w:rStyle w:val="Hyperlink"/>
          <w:b/>
        </w:rPr>
      </w:pPr>
      <w:r w:rsidRPr="000846FC">
        <w:t>Email the Job Evaluation submission form together with supporting documentation (organisational charts, job descriptions) to</w:t>
      </w:r>
      <w:r w:rsidR="00037EE4">
        <w:t xml:space="preserve"> </w:t>
      </w:r>
      <w:hyperlink r:id="rId10" w:history="1">
        <w:r w:rsidR="00037EE4" w:rsidRPr="00EB7C2D">
          <w:rPr>
            <w:rStyle w:val="Hyperlink"/>
            <w:b/>
          </w:rPr>
          <w:t>People &amp; Culture Policy &amp; Reward inbox</w:t>
        </w:r>
      </w:hyperlink>
    </w:p>
    <w:p w14:paraId="58A20D55" w14:textId="0ECD1399" w:rsidR="00C81C2B" w:rsidRPr="00C81C2B" w:rsidRDefault="00C81C2B" w:rsidP="00C81C2B">
      <w:pPr>
        <w:jc w:val="center"/>
        <w:rPr>
          <w:color w:val="000000" w:themeColor="text1"/>
        </w:rPr>
      </w:pPr>
      <w:r w:rsidRPr="00C11B1B">
        <w:rPr>
          <w:color w:val="000000" w:themeColor="text1"/>
        </w:rPr>
        <w:t>You will be advised of a panel date following receipt of the submission</w:t>
      </w:r>
    </w:p>
    <w:sectPr w:rsidR="00C81C2B" w:rsidRPr="00C81C2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74AF3" w14:textId="77777777" w:rsidR="0024572B" w:rsidRDefault="0024572B" w:rsidP="00CC3DAD">
      <w:pPr>
        <w:spacing w:after="0" w:line="240" w:lineRule="auto"/>
      </w:pPr>
      <w:r>
        <w:separator/>
      </w:r>
    </w:p>
  </w:endnote>
  <w:endnote w:type="continuationSeparator" w:id="0">
    <w:p w14:paraId="3542FE80" w14:textId="77777777" w:rsidR="0024572B" w:rsidRDefault="0024572B" w:rsidP="00CC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09727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AF1013" w14:textId="3E0BAD0C" w:rsidR="0024572B" w:rsidRDefault="0024572B">
            <w:pPr>
              <w:pStyle w:val="Footer"/>
              <w:jc w:val="center"/>
            </w:pPr>
            <w:r w:rsidRPr="008B5F85">
              <w:t xml:space="preserve">Page </w:t>
            </w:r>
            <w:r w:rsidRPr="008B5F85">
              <w:rPr>
                <w:bCs/>
                <w:sz w:val="24"/>
                <w:szCs w:val="24"/>
              </w:rPr>
              <w:fldChar w:fldCharType="begin"/>
            </w:r>
            <w:r w:rsidRPr="008B5F85">
              <w:rPr>
                <w:bCs/>
              </w:rPr>
              <w:instrText xml:space="preserve"> PAGE </w:instrText>
            </w:r>
            <w:r w:rsidRPr="008B5F8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8B5F85">
              <w:rPr>
                <w:bCs/>
                <w:sz w:val="24"/>
                <w:szCs w:val="24"/>
              </w:rPr>
              <w:fldChar w:fldCharType="end"/>
            </w:r>
            <w:r w:rsidRPr="008B5F85">
              <w:t xml:space="preserve"> of </w:t>
            </w:r>
            <w:r w:rsidRPr="008B5F85">
              <w:rPr>
                <w:bCs/>
                <w:sz w:val="24"/>
                <w:szCs w:val="24"/>
              </w:rPr>
              <w:fldChar w:fldCharType="begin"/>
            </w:r>
            <w:r w:rsidRPr="008B5F85">
              <w:rPr>
                <w:bCs/>
              </w:rPr>
              <w:instrText xml:space="preserve"> NUMPAGES  </w:instrText>
            </w:r>
            <w:r w:rsidRPr="008B5F8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8B5F8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4B5B3E" w14:textId="4A89A5EB" w:rsidR="0024572B" w:rsidRPr="005D485C" w:rsidRDefault="0024572B" w:rsidP="005D485C">
    <w:pPr>
      <w:pStyle w:val="Footer"/>
      <w:tabs>
        <w:tab w:val="clear" w:pos="4513"/>
        <w:tab w:val="clear" w:pos="9026"/>
        <w:tab w:val="left" w:pos="3495"/>
      </w:tabs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DD66A" w14:textId="77777777" w:rsidR="0024572B" w:rsidRDefault="0024572B" w:rsidP="00CC3DAD">
      <w:pPr>
        <w:spacing w:after="0" w:line="240" w:lineRule="auto"/>
      </w:pPr>
      <w:r>
        <w:separator/>
      </w:r>
    </w:p>
  </w:footnote>
  <w:footnote w:type="continuationSeparator" w:id="0">
    <w:p w14:paraId="3CEB0C1C" w14:textId="77777777" w:rsidR="0024572B" w:rsidRDefault="0024572B" w:rsidP="00CC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B24D8" w14:textId="23DC8FF9" w:rsidR="0024572B" w:rsidRPr="005D485C" w:rsidRDefault="0024572B" w:rsidP="00CC3DAD">
    <w:pPr>
      <w:pStyle w:val="Header"/>
      <w:rPr>
        <w:rFonts w:ascii="Arial" w:hAnsi="Arial" w:cs="Arial"/>
        <w:b/>
        <w:sz w:val="20"/>
        <w:szCs w:val="20"/>
      </w:rPr>
    </w:pPr>
    <w:r w:rsidRPr="00CC3DAD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65920" behindDoc="1" locked="0" layoutInCell="1" allowOverlap="1" wp14:anchorId="07A5CB69" wp14:editId="7E792447">
          <wp:simplePos x="0" y="0"/>
          <wp:positionH relativeFrom="column">
            <wp:posOffset>-572135</wp:posOffset>
          </wp:positionH>
          <wp:positionV relativeFrom="paragraph">
            <wp:posOffset>-220980</wp:posOffset>
          </wp:positionV>
          <wp:extent cx="1152525" cy="567690"/>
          <wp:effectExtent l="0" t="0" r="9525" b="3810"/>
          <wp:wrapTight wrapText="bothSides">
            <wp:wrapPolygon edited="0">
              <wp:start x="2856" y="0"/>
              <wp:lineTo x="1428" y="1450"/>
              <wp:lineTo x="0" y="7248"/>
              <wp:lineTo x="0" y="18121"/>
              <wp:lineTo x="3213" y="21020"/>
              <wp:lineTo x="4998" y="21020"/>
              <wp:lineTo x="12139" y="21020"/>
              <wp:lineTo x="21421" y="15946"/>
              <wp:lineTo x="21421" y="7973"/>
              <wp:lineTo x="4998" y="0"/>
              <wp:lineTo x="285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8F6470F" w:rsidRPr="58F6470F">
      <w:rPr>
        <w:rFonts w:ascii="Arial" w:hAnsi="Arial" w:cs="Arial"/>
        <w:b/>
        <w:bCs/>
      </w:rPr>
      <w:t xml:space="preserve">                                              </w:t>
    </w:r>
    <w:r w:rsidR="58F6470F" w:rsidRPr="58F6470F">
      <w:rPr>
        <w:rFonts w:ascii="Arial" w:hAnsi="Arial" w:cs="Arial"/>
        <w:b/>
        <w:bCs/>
        <w:sz w:val="20"/>
        <w:szCs w:val="20"/>
      </w:rPr>
      <w:t xml:space="preserve">                  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0B630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3696427"/>
    <w:multiLevelType w:val="hybridMultilevel"/>
    <w:tmpl w:val="021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7BF5"/>
    <w:multiLevelType w:val="hybridMultilevel"/>
    <w:tmpl w:val="69F67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B5A29"/>
    <w:multiLevelType w:val="hybridMultilevel"/>
    <w:tmpl w:val="4FB2B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083FA3"/>
    <w:multiLevelType w:val="hybridMultilevel"/>
    <w:tmpl w:val="15D4A2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0070A2"/>
    <w:multiLevelType w:val="hybridMultilevel"/>
    <w:tmpl w:val="A694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F3E83"/>
    <w:multiLevelType w:val="hybridMultilevel"/>
    <w:tmpl w:val="C3D20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66984"/>
    <w:multiLevelType w:val="hybridMultilevel"/>
    <w:tmpl w:val="9216F37A"/>
    <w:lvl w:ilvl="0" w:tplc="91525E9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009B3"/>
    <w:multiLevelType w:val="hybridMultilevel"/>
    <w:tmpl w:val="8EDAB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53940"/>
    <w:multiLevelType w:val="hybridMultilevel"/>
    <w:tmpl w:val="F84E5F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3E61EB"/>
    <w:multiLevelType w:val="hybridMultilevel"/>
    <w:tmpl w:val="8F7AA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D1ED3"/>
    <w:multiLevelType w:val="hybridMultilevel"/>
    <w:tmpl w:val="0630AE68"/>
    <w:lvl w:ilvl="0" w:tplc="5C2C6928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43D92DCB"/>
    <w:multiLevelType w:val="hybridMultilevel"/>
    <w:tmpl w:val="37A8B994"/>
    <w:lvl w:ilvl="0" w:tplc="EED61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A03F1"/>
    <w:multiLevelType w:val="hybridMultilevel"/>
    <w:tmpl w:val="E71CE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96FD4"/>
    <w:multiLevelType w:val="hybridMultilevel"/>
    <w:tmpl w:val="FFA0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00758"/>
    <w:multiLevelType w:val="hybridMultilevel"/>
    <w:tmpl w:val="BB52E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F2B16"/>
    <w:multiLevelType w:val="hybridMultilevel"/>
    <w:tmpl w:val="086A1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02595"/>
    <w:multiLevelType w:val="hybridMultilevel"/>
    <w:tmpl w:val="E63C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E4B4E"/>
    <w:multiLevelType w:val="hybridMultilevel"/>
    <w:tmpl w:val="7882A2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24DC6"/>
    <w:multiLevelType w:val="hybridMultilevel"/>
    <w:tmpl w:val="B9D25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A49A2"/>
    <w:multiLevelType w:val="hybridMultilevel"/>
    <w:tmpl w:val="3D2898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B1188B"/>
    <w:multiLevelType w:val="hybridMultilevel"/>
    <w:tmpl w:val="601468AA"/>
    <w:lvl w:ilvl="0" w:tplc="E12AB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A5CAE"/>
    <w:multiLevelType w:val="hybridMultilevel"/>
    <w:tmpl w:val="28D60B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1"/>
  </w:num>
  <w:num w:numId="4">
    <w:abstractNumId w:val="14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16"/>
  </w:num>
  <w:num w:numId="12">
    <w:abstractNumId w:val="19"/>
  </w:num>
  <w:num w:numId="13">
    <w:abstractNumId w:val="13"/>
  </w:num>
  <w:num w:numId="14">
    <w:abstractNumId w:val="17"/>
  </w:num>
  <w:num w:numId="15">
    <w:abstractNumId w:val="1"/>
  </w:num>
  <w:num w:numId="16">
    <w:abstractNumId w:val="20"/>
  </w:num>
  <w:num w:numId="17">
    <w:abstractNumId w:val="9"/>
  </w:num>
  <w:num w:numId="18">
    <w:abstractNumId w:val="3"/>
  </w:num>
  <w:num w:numId="19">
    <w:abstractNumId w:val="10"/>
  </w:num>
  <w:num w:numId="20">
    <w:abstractNumId w:val="4"/>
  </w:num>
  <w:num w:numId="21">
    <w:abstractNumId w:val="15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AD"/>
    <w:rsid w:val="00013B56"/>
    <w:rsid w:val="000329BE"/>
    <w:rsid w:val="00037EE4"/>
    <w:rsid w:val="00054F69"/>
    <w:rsid w:val="00066A2E"/>
    <w:rsid w:val="00091E9B"/>
    <w:rsid w:val="0009292E"/>
    <w:rsid w:val="000B318C"/>
    <w:rsid w:val="000D749D"/>
    <w:rsid w:val="000E4E02"/>
    <w:rsid w:val="000E72F8"/>
    <w:rsid w:val="001115F2"/>
    <w:rsid w:val="001117A0"/>
    <w:rsid w:val="00117C8D"/>
    <w:rsid w:val="001264A4"/>
    <w:rsid w:val="00126C24"/>
    <w:rsid w:val="0014453B"/>
    <w:rsid w:val="0017461B"/>
    <w:rsid w:val="001F2FFC"/>
    <w:rsid w:val="00201ACD"/>
    <w:rsid w:val="002300D4"/>
    <w:rsid w:val="0024486F"/>
    <w:rsid w:val="0024572B"/>
    <w:rsid w:val="002666A2"/>
    <w:rsid w:val="002D3B9C"/>
    <w:rsid w:val="002D7415"/>
    <w:rsid w:val="002F1D6E"/>
    <w:rsid w:val="002F3D81"/>
    <w:rsid w:val="00314E53"/>
    <w:rsid w:val="00342FA2"/>
    <w:rsid w:val="003524E2"/>
    <w:rsid w:val="00373DED"/>
    <w:rsid w:val="003D36FB"/>
    <w:rsid w:val="003D61EB"/>
    <w:rsid w:val="003E3B7A"/>
    <w:rsid w:val="0040248F"/>
    <w:rsid w:val="00411718"/>
    <w:rsid w:val="00423432"/>
    <w:rsid w:val="00491FA9"/>
    <w:rsid w:val="004A7E51"/>
    <w:rsid w:val="004F2B8E"/>
    <w:rsid w:val="005275D9"/>
    <w:rsid w:val="0057644F"/>
    <w:rsid w:val="00582C50"/>
    <w:rsid w:val="0058303F"/>
    <w:rsid w:val="005D141D"/>
    <w:rsid w:val="005D485C"/>
    <w:rsid w:val="006472CA"/>
    <w:rsid w:val="00672780"/>
    <w:rsid w:val="00693B2B"/>
    <w:rsid w:val="006A543A"/>
    <w:rsid w:val="006B512F"/>
    <w:rsid w:val="006D312A"/>
    <w:rsid w:val="006E0421"/>
    <w:rsid w:val="006E47AF"/>
    <w:rsid w:val="00712D8C"/>
    <w:rsid w:val="00752BC2"/>
    <w:rsid w:val="00792B9E"/>
    <w:rsid w:val="00793BD8"/>
    <w:rsid w:val="007942DD"/>
    <w:rsid w:val="007E2DCD"/>
    <w:rsid w:val="00803BAB"/>
    <w:rsid w:val="008055B5"/>
    <w:rsid w:val="008349AA"/>
    <w:rsid w:val="008B5F85"/>
    <w:rsid w:val="00945010"/>
    <w:rsid w:val="00982E57"/>
    <w:rsid w:val="00A04458"/>
    <w:rsid w:val="00A34AD5"/>
    <w:rsid w:val="00A4151D"/>
    <w:rsid w:val="00A445FB"/>
    <w:rsid w:val="00A72BD4"/>
    <w:rsid w:val="00AC0C44"/>
    <w:rsid w:val="00AE34DC"/>
    <w:rsid w:val="00B13AF9"/>
    <w:rsid w:val="00B25FA2"/>
    <w:rsid w:val="00B330A0"/>
    <w:rsid w:val="00B574C9"/>
    <w:rsid w:val="00B854D8"/>
    <w:rsid w:val="00BC4137"/>
    <w:rsid w:val="00C13866"/>
    <w:rsid w:val="00C17964"/>
    <w:rsid w:val="00C357D1"/>
    <w:rsid w:val="00C442F5"/>
    <w:rsid w:val="00C50A13"/>
    <w:rsid w:val="00C67AE5"/>
    <w:rsid w:val="00C74452"/>
    <w:rsid w:val="00C81C2B"/>
    <w:rsid w:val="00CA5C0D"/>
    <w:rsid w:val="00CC3DAD"/>
    <w:rsid w:val="00CD4244"/>
    <w:rsid w:val="00D17D82"/>
    <w:rsid w:val="00DD464F"/>
    <w:rsid w:val="00E41E0F"/>
    <w:rsid w:val="00E440CD"/>
    <w:rsid w:val="00E64381"/>
    <w:rsid w:val="00E7208B"/>
    <w:rsid w:val="00E762C5"/>
    <w:rsid w:val="00E90E2C"/>
    <w:rsid w:val="00E95D0B"/>
    <w:rsid w:val="00EB7C2D"/>
    <w:rsid w:val="00EE77D6"/>
    <w:rsid w:val="00EF27DA"/>
    <w:rsid w:val="00F2557C"/>
    <w:rsid w:val="00F657CD"/>
    <w:rsid w:val="00F76C7F"/>
    <w:rsid w:val="00FE19A2"/>
    <w:rsid w:val="00FE2A90"/>
    <w:rsid w:val="00FF544F"/>
    <w:rsid w:val="03744B77"/>
    <w:rsid w:val="58F6470F"/>
    <w:rsid w:val="59CB84D0"/>
    <w:rsid w:val="5B0A64D5"/>
    <w:rsid w:val="7EB9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9BAD11D"/>
  <w15:docId w15:val="{D6DF0008-238D-41F0-920E-B12DBF23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17C8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DAD"/>
  </w:style>
  <w:style w:type="paragraph" w:styleId="Footer">
    <w:name w:val="footer"/>
    <w:basedOn w:val="Normal"/>
    <w:link w:val="FooterChar"/>
    <w:uiPriority w:val="99"/>
    <w:unhideWhenUsed/>
    <w:rsid w:val="00CC3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DAD"/>
  </w:style>
  <w:style w:type="table" w:styleId="TableGrid">
    <w:name w:val="Table Grid"/>
    <w:basedOn w:val="TableNormal"/>
    <w:uiPriority w:val="39"/>
    <w:rsid w:val="00CC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CC3D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3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A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C3DAD"/>
    <w:rPr>
      <w:color w:val="808080"/>
    </w:rPr>
  </w:style>
  <w:style w:type="paragraph" w:styleId="ListParagraph">
    <w:name w:val="List Paragraph"/>
    <w:basedOn w:val="Normal"/>
    <w:uiPriority w:val="34"/>
    <w:qFormat/>
    <w:rsid w:val="00CC3D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8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485C"/>
    <w:rPr>
      <w:color w:val="605E5C"/>
      <w:shd w:val="clear" w:color="auto" w:fill="E1DFDD"/>
    </w:rPr>
  </w:style>
  <w:style w:type="table" w:customStyle="1" w:styleId="GridTable1Light-Accent51">
    <w:name w:val="Grid Table 1 Light - Accent 51"/>
    <w:basedOn w:val="TableNormal"/>
    <w:uiPriority w:val="46"/>
    <w:rsid w:val="00712D8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712D8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D1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1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14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41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1E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117C8D"/>
    <w:rPr>
      <w:rFonts w:ascii="Arial" w:eastAsia="Times New Roman" w:hAnsi="Arial" w:cs="Times New Roman"/>
      <w:b/>
      <w:sz w:val="20"/>
      <w:szCs w:val="20"/>
      <w:lang w:val="en-US" w:eastAsia="en-GB"/>
    </w:rPr>
  </w:style>
  <w:style w:type="paragraph" w:customStyle="1" w:styleId="Default">
    <w:name w:val="Default"/>
    <w:rsid w:val="00117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C442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NoSpacing">
    <w:name w:val="No Spacing"/>
    <w:uiPriority w:val="1"/>
    <w:qFormat/>
    <w:rsid w:val="001115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2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RBC-POLICY-ENGAGEMENT@btp.pnn.police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52EEEBCC4A43D5BF3990CED97B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96233-5557-453E-B772-53546200CF19}"/>
      </w:docPartPr>
      <w:docPartBody>
        <w:p w:rsidR="00B5427B" w:rsidRDefault="00582C50" w:rsidP="00582C50">
          <w:pPr>
            <w:pStyle w:val="3252EEEBCC4A43D5BF3990CED97B04BF3"/>
          </w:pPr>
          <w:r>
            <w:rPr>
              <w:rStyle w:val="PlaceholderText"/>
              <w:b/>
            </w:rPr>
            <w:t xml:space="preserve"> </w:t>
          </w:r>
          <w:r w:rsidRPr="005275D9">
            <w:rPr>
              <w:rStyle w:val="PlaceholderText"/>
            </w:rPr>
            <w:t>Sel</w:t>
          </w:r>
          <w:r>
            <w:rPr>
              <w:rStyle w:val="PlaceholderText"/>
            </w:rPr>
            <w:t>ect Division</w:t>
          </w:r>
        </w:p>
      </w:docPartBody>
    </w:docPart>
    <w:docPart>
      <w:docPartPr>
        <w:name w:val="88212CF66E804B59B4D2250BD701C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B729B-FB63-4837-849C-030290B4C8E1}"/>
      </w:docPartPr>
      <w:docPartBody>
        <w:p w:rsidR="00B5427B" w:rsidRDefault="00582C50" w:rsidP="00582C50">
          <w:pPr>
            <w:pStyle w:val="88212CF66E804B59B4D2250BD701CF853"/>
          </w:pPr>
          <w:r>
            <w:rPr>
              <w:rStyle w:val="PlaceholderText"/>
              <w:b/>
            </w:rPr>
            <w:t xml:space="preserve"> </w:t>
          </w:r>
          <w:r w:rsidRPr="000E72F8">
            <w:rPr>
              <w:rStyle w:val="PlaceholderText"/>
              <w:color w:val="767171" w:themeColor="background2" w:themeShade="80"/>
            </w:rPr>
            <w:t>Select</w:t>
          </w:r>
          <w:r w:rsidRPr="000E72F8">
            <w:rPr>
              <w:color w:val="767171" w:themeColor="background2" w:themeShade="80"/>
            </w:rPr>
            <w:t xml:space="preserve"> Contract Type</w:t>
          </w:r>
        </w:p>
      </w:docPartBody>
    </w:docPart>
    <w:docPart>
      <w:docPartPr>
        <w:name w:val="B250C358C0704280AC001014E631E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B6BD8-89E4-44BD-A4DE-4A3C390ABBC0}"/>
      </w:docPartPr>
      <w:docPartBody>
        <w:p w:rsidR="00B5427B" w:rsidRDefault="00582C50" w:rsidP="00582C50">
          <w:pPr>
            <w:pStyle w:val="B250C358C0704280AC001014E631EF703"/>
          </w:pPr>
          <w:r>
            <w:t xml:space="preserve"> </w:t>
          </w:r>
          <w:r w:rsidRPr="000E72F8">
            <w:rPr>
              <w:rStyle w:val="PlaceholderText"/>
              <w:b/>
            </w:rPr>
            <w:t>Select Vetting Level</w:t>
          </w:r>
        </w:p>
      </w:docPartBody>
    </w:docPart>
    <w:docPart>
      <w:docPartPr>
        <w:name w:val="AD29ABD4A4EE485FAA2FBB65C7EFB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0EB8E-F1DB-41A2-8AC2-54D4E82E5522}"/>
      </w:docPartPr>
      <w:docPartBody>
        <w:p w:rsidR="002F1D6E" w:rsidRDefault="002F1D6E" w:rsidP="002F1D6E">
          <w:pPr>
            <w:pStyle w:val="AD29ABD4A4EE485FAA2FBB65C7EFBFBA"/>
          </w:pPr>
          <w:r w:rsidRPr="002069C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5B7"/>
    <w:rsid w:val="001A7502"/>
    <w:rsid w:val="001E55B7"/>
    <w:rsid w:val="002F1D6E"/>
    <w:rsid w:val="003B14E2"/>
    <w:rsid w:val="00506B79"/>
    <w:rsid w:val="00563550"/>
    <w:rsid w:val="00582C50"/>
    <w:rsid w:val="009E774E"/>
    <w:rsid w:val="00B5427B"/>
    <w:rsid w:val="00CE1F6E"/>
    <w:rsid w:val="00D12938"/>
    <w:rsid w:val="00DC7CCB"/>
    <w:rsid w:val="00F5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D6E"/>
    <w:rPr>
      <w:color w:val="808080"/>
    </w:rPr>
  </w:style>
  <w:style w:type="paragraph" w:customStyle="1" w:styleId="7665107B044E49F79EAA2B64D5298686">
    <w:name w:val="7665107B044E49F79EAA2B64D5298686"/>
    <w:rsid w:val="001E55B7"/>
  </w:style>
  <w:style w:type="paragraph" w:customStyle="1" w:styleId="D54B9616AA884CC98B4055870618B9DC">
    <w:name w:val="D54B9616AA884CC98B4055870618B9DC"/>
    <w:rsid w:val="001E55B7"/>
  </w:style>
  <w:style w:type="paragraph" w:customStyle="1" w:styleId="4DC8EDBDEB724D0BB8F8B0006FA567AE">
    <w:name w:val="4DC8EDBDEB724D0BB8F8B0006FA567AE"/>
    <w:rsid w:val="001E55B7"/>
  </w:style>
  <w:style w:type="paragraph" w:customStyle="1" w:styleId="69AED1C8CFD64DEB93A442A9C75AAFEA">
    <w:name w:val="69AED1C8CFD64DEB93A442A9C75AAFEA"/>
    <w:rsid w:val="001E55B7"/>
  </w:style>
  <w:style w:type="paragraph" w:customStyle="1" w:styleId="3252EEEBCC4A43D5BF3990CED97B04BF">
    <w:name w:val="3252EEEBCC4A43D5BF3990CED97B04BF"/>
    <w:rsid w:val="00CE1F6E"/>
    <w:rPr>
      <w:rFonts w:eastAsiaTheme="minorHAnsi"/>
      <w:lang w:eastAsia="en-US"/>
    </w:rPr>
  </w:style>
  <w:style w:type="paragraph" w:customStyle="1" w:styleId="88212CF66E804B59B4D2250BD701CF85">
    <w:name w:val="88212CF66E804B59B4D2250BD701CF85"/>
    <w:rsid w:val="00CE1F6E"/>
    <w:rPr>
      <w:rFonts w:eastAsiaTheme="minorHAnsi"/>
      <w:lang w:eastAsia="en-US"/>
    </w:rPr>
  </w:style>
  <w:style w:type="paragraph" w:customStyle="1" w:styleId="B250C358C0704280AC001014E631EF70">
    <w:name w:val="B250C358C0704280AC001014E631EF70"/>
    <w:rsid w:val="00CE1F6E"/>
    <w:rPr>
      <w:rFonts w:eastAsiaTheme="minorHAnsi"/>
      <w:lang w:eastAsia="en-US"/>
    </w:rPr>
  </w:style>
  <w:style w:type="paragraph" w:customStyle="1" w:styleId="3252EEEBCC4A43D5BF3990CED97B04BF1">
    <w:name w:val="3252EEEBCC4A43D5BF3990CED97B04BF1"/>
    <w:rsid w:val="00CE1F6E"/>
    <w:rPr>
      <w:rFonts w:eastAsiaTheme="minorHAnsi"/>
      <w:lang w:eastAsia="en-US"/>
    </w:rPr>
  </w:style>
  <w:style w:type="paragraph" w:customStyle="1" w:styleId="88212CF66E804B59B4D2250BD701CF851">
    <w:name w:val="88212CF66E804B59B4D2250BD701CF851"/>
    <w:rsid w:val="00CE1F6E"/>
    <w:rPr>
      <w:rFonts w:eastAsiaTheme="minorHAnsi"/>
      <w:lang w:eastAsia="en-US"/>
    </w:rPr>
  </w:style>
  <w:style w:type="paragraph" w:customStyle="1" w:styleId="B250C358C0704280AC001014E631EF701">
    <w:name w:val="B250C358C0704280AC001014E631EF701"/>
    <w:rsid w:val="00CE1F6E"/>
    <w:rPr>
      <w:rFonts w:eastAsiaTheme="minorHAnsi"/>
      <w:lang w:eastAsia="en-US"/>
    </w:rPr>
  </w:style>
  <w:style w:type="paragraph" w:customStyle="1" w:styleId="3252EEEBCC4A43D5BF3990CED97B04BF2">
    <w:name w:val="3252EEEBCC4A43D5BF3990CED97B04BF2"/>
    <w:rsid w:val="00582C50"/>
    <w:rPr>
      <w:rFonts w:eastAsiaTheme="minorHAnsi"/>
      <w:lang w:eastAsia="en-US"/>
    </w:rPr>
  </w:style>
  <w:style w:type="paragraph" w:customStyle="1" w:styleId="88212CF66E804B59B4D2250BD701CF852">
    <w:name w:val="88212CF66E804B59B4D2250BD701CF852"/>
    <w:rsid w:val="00582C50"/>
    <w:rPr>
      <w:rFonts w:eastAsiaTheme="minorHAnsi"/>
      <w:lang w:eastAsia="en-US"/>
    </w:rPr>
  </w:style>
  <w:style w:type="paragraph" w:customStyle="1" w:styleId="B250C358C0704280AC001014E631EF702">
    <w:name w:val="B250C358C0704280AC001014E631EF702"/>
    <w:rsid w:val="00582C50"/>
    <w:rPr>
      <w:rFonts w:eastAsiaTheme="minorHAnsi"/>
      <w:lang w:eastAsia="en-US"/>
    </w:rPr>
  </w:style>
  <w:style w:type="paragraph" w:customStyle="1" w:styleId="7C05BFDC105C4C75B0A83EE816AF25D3">
    <w:name w:val="7C05BFDC105C4C75B0A83EE816AF25D3"/>
    <w:rsid w:val="00582C50"/>
    <w:rPr>
      <w:rFonts w:eastAsiaTheme="minorHAnsi"/>
      <w:lang w:eastAsia="en-US"/>
    </w:rPr>
  </w:style>
  <w:style w:type="paragraph" w:customStyle="1" w:styleId="3252EEEBCC4A43D5BF3990CED97B04BF3">
    <w:name w:val="3252EEEBCC4A43D5BF3990CED97B04BF3"/>
    <w:rsid w:val="00582C50"/>
    <w:rPr>
      <w:rFonts w:eastAsiaTheme="minorHAnsi"/>
      <w:lang w:eastAsia="en-US"/>
    </w:rPr>
  </w:style>
  <w:style w:type="paragraph" w:customStyle="1" w:styleId="88212CF66E804B59B4D2250BD701CF853">
    <w:name w:val="88212CF66E804B59B4D2250BD701CF853"/>
    <w:rsid w:val="00582C50"/>
    <w:rPr>
      <w:rFonts w:eastAsiaTheme="minorHAnsi"/>
      <w:lang w:eastAsia="en-US"/>
    </w:rPr>
  </w:style>
  <w:style w:type="paragraph" w:customStyle="1" w:styleId="B250C358C0704280AC001014E631EF703">
    <w:name w:val="B250C358C0704280AC001014E631EF703"/>
    <w:rsid w:val="00582C50"/>
    <w:rPr>
      <w:rFonts w:eastAsiaTheme="minorHAnsi"/>
      <w:lang w:eastAsia="en-US"/>
    </w:rPr>
  </w:style>
  <w:style w:type="paragraph" w:customStyle="1" w:styleId="7C05BFDC105C4C75B0A83EE816AF25D31">
    <w:name w:val="7C05BFDC105C4C75B0A83EE816AF25D31"/>
    <w:rsid w:val="00582C50"/>
    <w:rPr>
      <w:rFonts w:eastAsiaTheme="minorHAnsi"/>
      <w:lang w:eastAsia="en-US"/>
    </w:rPr>
  </w:style>
  <w:style w:type="paragraph" w:customStyle="1" w:styleId="5C1F6431D7784DC2BCB7845AF27354F1">
    <w:name w:val="5C1F6431D7784DC2BCB7845AF27354F1"/>
    <w:rsid w:val="00DC7CCB"/>
  </w:style>
  <w:style w:type="paragraph" w:customStyle="1" w:styleId="9C96AD298830459692331DACF2B3899F">
    <w:name w:val="9C96AD298830459692331DACF2B3899F"/>
    <w:rsid w:val="00DC7CCB"/>
  </w:style>
  <w:style w:type="paragraph" w:customStyle="1" w:styleId="812CD5F277EC4819B3B185D0E5B43B52">
    <w:name w:val="812CD5F277EC4819B3B185D0E5B43B52"/>
    <w:rsid w:val="00DC7CCB"/>
  </w:style>
  <w:style w:type="paragraph" w:customStyle="1" w:styleId="AD29ABD4A4EE485FAA2FBB65C7EFBFBA">
    <w:name w:val="AD29ABD4A4EE485FAA2FBB65C7EFBFBA"/>
    <w:rsid w:val="002F1D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83284B5785C45BB8FC65CB7297A4F" ma:contentTypeVersion="10" ma:contentTypeDescription="Create a new document." ma:contentTypeScope="" ma:versionID="1b3f90e47975fa0a589ad26b55f73c0b">
  <xsd:schema xmlns:xsd="http://www.w3.org/2001/XMLSchema" xmlns:xs="http://www.w3.org/2001/XMLSchema" xmlns:p="http://schemas.microsoft.com/office/2006/metadata/properties" xmlns:ns2="93a1376c-7ab0-40cd-9ed2-8186a4ce4310" xmlns:ns3="eddb3162-326f-4806-833b-a2bc5ebe14f0" targetNamespace="http://schemas.microsoft.com/office/2006/metadata/properties" ma:root="true" ma:fieldsID="467d869a7c9eee1d0daa3447c354849f" ns2:_="" ns3:_="">
    <xsd:import namespace="93a1376c-7ab0-40cd-9ed2-8186a4ce4310"/>
    <xsd:import namespace="eddb3162-326f-4806-833b-a2bc5ebe1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1376c-7ab0-40cd-9ed2-8186a4ce4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b3162-326f-4806-833b-a2bc5ebe1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73D77-CBFF-4BD1-A95B-5FC5E8375A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082F9-CBA6-4C80-8622-3AFF10E88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1376c-7ab0-40cd-9ed2-8186a4ce4310"/>
    <ds:schemaRef ds:uri="eddb3162-326f-4806-833b-a2bc5ebe1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9C615-C88B-4DDA-8250-DCE6A6E12BE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3a1376c-7ab0-40cd-9ed2-8186a4ce4310"/>
    <ds:schemaRef ds:uri="http://purl.org/dc/terms/"/>
    <ds:schemaRef ds:uri="http://schemas.openxmlformats.org/package/2006/metadata/core-properties"/>
    <ds:schemaRef ds:uri="eddb3162-326f-4806-833b-a2bc5ebe14f0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4017</Characters>
  <Application>Microsoft Office Word</Application>
  <DocSecurity>4</DocSecurity>
  <Lines>33</Lines>
  <Paragraphs>9</Paragraphs>
  <ScaleCrop>false</ScaleCrop>
  <Company>British Transport Police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Policy Team</dc:creator>
  <cp:keywords/>
  <dc:description/>
  <cp:lastModifiedBy>Randhawa, Amrita</cp:lastModifiedBy>
  <cp:revision>2</cp:revision>
  <dcterms:created xsi:type="dcterms:W3CDTF">2022-05-17T15:33:00Z</dcterms:created>
  <dcterms:modified xsi:type="dcterms:W3CDTF">2022-05-17T15:33:00Z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0x010100B7A83284B5785C45BB8FC65CB7297A4F</vt:lpwstr>
  </property>
</Properties>
</file>