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8BC" w:rsidRPr="00AF2ECA" w:rsidRDefault="00CC3DAD" w:rsidP="00AF2ECA">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rsidR="00CD4244" w:rsidRPr="00423432" w:rsidRDefault="002D7415" w:rsidP="00CD4244">
            <w:pPr>
              <w:rPr>
                <w:sz w:val="26"/>
                <w:szCs w:val="26"/>
              </w:rPr>
            </w:pPr>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 Details</w:t>
            </w:r>
          </w:p>
        </w:tc>
      </w:tr>
      <w:tr w:rsidR="00CD4244"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D4244" w:rsidRPr="00342FA2" w:rsidRDefault="00CD4244" w:rsidP="00CD4244">
            <w:pPr>
              <w:rPr>
                <w:b w:val="0"/>
              </w:rPr>
            </w:pPr>
            <w:r w:rsidRPr="00342FA2">
              <w:rPr>
                <w:b w:val="0"/>
              </w:rPr>
              <w:t xml:space="preserve">Job Title: </w:t>
            </w:r>
            <w:r w:rsidR="006A6389">
              <w:rPr>
                <w:b w:val="0"/>
              </w:rPr>
              <w:t>COG Business Manager</w:t>
            </w:r>
          </w:p>
        </w:tc>
        <w:tc>
          <w:tcPr>
            <w:tcW w:w="3114" w:type="dxa"/>
            <w:shd w:val="clear" w:color="auto" w:fill="FFFFFF" w:themeFill="background1"/>
          </w:tcPr>
          <w:p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Grade:</w:t>
            </w:r>
            <w:r w:rsidR="006472CA">
              <w:t xml:space="preserve"> </w:t>
            </w:r>
            <w:r w:rsidR="006A6389">
              <w:rPr>
                <w:color w:val="767171" w:themeColor="background2" w:themeShade="80"/>
              </w:rPr>
              <w:t>B003</w:t>
            </w:r>
          </w:p>
        </w:tc>
      </w:tr>
      <w:tr w:rsidR="00CD4244" w:rsidTr="005275D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D4244" w:rsidRPr="00342FA2" w:rsidRDefault="00CD4244" w:rsidP="00CD4244">
            <w:pPr>
              <w:rPr>
                <w:b w:val="0"/>
              </w:rPr>
            </w:pPr>
            <w:r w:rsidRPr="00342FA2">
              <w:rPr>
                <w:b w:val="0"/>
              </w:rPr>
              <w:t>Department</w:t>
            </w:r>
            <w:r w:rsidR="005072EB">
              <w:rPr>
                <w:b w:val="0"/>
              </w:rPr>
              <w:t>: Command Support Group</w:t>
            </w:r>
          </w:p>
        </w:tc>
        <w:tc>
          <w:tcPr>
            <w:tcW w:w="3114" w:type="dxa"/>
            <w:shd w:val="clear" w:color="auto" w:fill="FFFFFF" w:themeFill="background1"/>
          </w:tcPr>
          <w:p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r w:rsidR="000E04DA">
              <w:t xml:space="preserve"> A</w:t>
            </w:r>
          </w:p>
        </w:tc>
      </w:tr>
      <w:tr w:rsidR="00CD4244"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D4244" w:rsidRPr="00342FA2" w:rsidRDefault="00CD4244" w:rsidP="00CD4244">
            <w:pPr>
              <w:rPr>
                <w:b w:val="0"/>
              </w:rPr>
            </w:pPr>
            <w:r w:rsidRPr="00342FA2">
              <w:rPr>
                <w:b w:val="0"/>
              </w:rPr>
              <w:t>Reports to:</w:t>
            </w:r>
            <w:r w:rsidR="005072EB">
              <w:rPr>
                <w:b w:val="0"/>
              </w:rPr>
              <w:t xml:space="preserve"> </w:t>
            </w:r>
            <w:r w:rsidR="00214BE6">
              <w:rPr>
                <w:b w:val="0"/>
              </w:rPr>
              <w:t>Business Operations Manager</w:t>
            </w:r>
          </w:p>
        </w:tc>
        <w:tc>
          <w:tcPr>
            <w:tcW w:w="3114" w:type="dxa"/>
            <w:shd w:val="clear" w:color="auto" w:fill="FFFFFF" w:themeFill="background1"/>
          </w:tcPr>
          <w:p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Contract Type:</w:t>
            </w:r>
            <w:r w:rsidR="000E04DA">
              <w:t xml:space="preserve"> Permanent</w:t>
            </w:r>
          </w:p>
        </w:tc>
      </w:tr>
      <w:tr w:rsidR="00CD4244"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D4244" w:rsidRPr="00342FA2" w:rsidRDefault="00CD4244" w:rsidP="00CD4244">
            <w:pPr>
              <w:rPr>
                <w:b w:val="0"/>
              </w:rPr>
            </w:pPr>
            <w:r w:rsidRPr="00342FA2">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Content>
                <w:r w:rsidR="000E04DA">
                  <w:t>Management Vetting</w:t>
                </w:r>
              </w:sdtContent>
            </w:sdt>
          </w:p>
        </w:tc>
        <w:tc>
          <w:tcPr>
            <w:tcW w:w="3114" w:type="dxa"/>
            <w:shd w:val="clear" w:color="auto" w:fill="FFFFFF" w:themeFill="background1"/>
          </w:tcPr>
          <w:p w:rsidR="00CD4244" w:rsidRDefault="00CD4244" w:rsidP="00CD4244">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Pr="0057644F">
              <w:rPr>
                <w:color w:val="767171" w:themeColor="background2" w:themeShade="80"/>
              </w:rPr>
              <w:t>:</w:t>
            </w:r>
            <w:r w:rsidR="0057644F" w:rsidRPr="000E72F8">
              <w:rPr>
                <w:color w:val="767171" w:themeColor="background2" w:themeShade="80"/>
                <w:sz w:val="20"/>
                <w:szCs w:val="20"/>
              </w:rPr>
              <w:t xml:space="preserve"> </w:t>
            </w:r>
            <w:r w:rsidR="006A6389">
              <w:rPr>
                <w:color w:val="767171" w:themeColor="background2" w:themeShade="80"/>
                <w:sz w:val="20"/>
                <w:szCs w:val="20"/>
              </w:rPr>
              <w:t>4</w:t>
            </w:r>
          </w:p>
          <w:p w:rsidR="0057644F" w:rsidRPr="00342FA2" w:rsidRDefault="0057644F" w:rsidP="00CD4244">
            <w:pPr>
              <w:cnfStyle w:val="000000000000" w:firstRow="0" w:lastRow="0" w:firstColumn="0" w:lastColumn="0" w:oddVBand="0" w:evenVBand="0" w:oddHBand="0" w:evenHBand="0" w:firstRowFirstColumn="0" w:firstRowLastColumn="0" w:lastRowFirstColumn="0" w:lastRowLastColumn="0"/>
            </w:pPr>
          </w:p>
        </w:tc>
      </w:tr>
      <w:tr w:rsidR="00B34041" w:rsidTr="00B3404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rsidR="00B34041" w:rsidRPr="00342FA2" w:rsidRDefault="00B34041" w:rsidP="00CD4244">
            <w:r>
              <w:rPr>
                <w:b w:val="0"/>
              </w:rPr>
              <w:t>Welsh language required</w:t>
            </w:r>
            <w:sdt>
              <w:sdtPr>
                <w:alias w:val="Yes/No"/>
                <w:tag w:val="Yes/No"/>
                <w:id w:val="1098844179"/>
                <w:placeholder>
                  <w:docPart w:val="BAAC0C232C0B49298CB9EE4E7B0E4946"/>
                </w:placeholder>
                <w:dropDownList>
                  <w:listItem w:displayText="Yes" w:value="Yes"/>
                  <w:listItem w:displayText="No" w:value="No"/>
                </w:dropDownList>
              </w:sdtPr>
              <w:sdtContent>
                <w:r w:rsidR="000E04DA">
                  <w:t>No</w:t>
                </w:r>
              </w:sdtContent>
            </w:sdt>
          </w:p>
        </w:tc>
      </w:tr>
      <w:tr w:rsidR="00E90E2C" w:rsidTr="00AF2ECA">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rsidR="00E90E2C" w:rsidRPr="00AC0C44" w:rsidRDefault="002D7415" w:rsidP="002D7415">
            <w:pPr>
              <w:rPr>
                <w:b w:val="0"/>
                <w:bCs w:val="0"/>
                <w:color w:val="2F5496" w:themeColor="accent1" w:themeShade="BF"/>
                <w:sz w:val="26"/>
                <w:szCs w:val="26"/>
              </w:rPr>
            </w:pPr>
            <w:r w:rsidRPr="00423432">
              <w:rPr>
                <w:color w:val="2F5496" w:themeColor="accent1" w:themeShade="BF"/>
                <w:sz w:val="26"/>
                <w:szCs w:val="26"/>
              </w:rPr>
              <w:t xml:space="preserve">B  </w:t>
            </w:r>
            <w:r w:rsidR="00E90E2C" w:rsidRPr="00423432">
              <w:rPr>
                <w:color w:val="2F5496" w:themeColor="accent1" w:themeShade="BF"/>
                <w:sz w:val="26"/>
                <w:szCs w:val="26"/>
              </w:rPr>
              <w:t>Purpose of the Post</w:t>
            </w:r>
          </w:p>
        </w:tc>
      </w:tr>
      <w:tr w:rsidR="00AC0C44" w:rsidTr="00AF2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tcPr>
          <w:p w:rsidR="00AC0C44" w:rsidRDefault="00AC0C44" w:rsidP="002D7415">
            <w:pPr>
              <w:rPr>
                <w:color w:val="2F5496" w:themeColor="accent1" w:themeShade="BF"/>
                <w:sz w:val="26"/>
                <w:szCs w:val="26"/>
              </w:rPr>
            </w:pPr>
          </w:p>
          <w:p w:rsidR="006A6389" w:rsidRPr="00921BCF" w:rsidRDefault="006A6389" w:rsidP="006A6389">
            <w:pPr>
              <w:rPr>
                <w:b w:val="0"/>
              </w:rPr>
            </w:pPr>
            <w:r w:rsidRPr="00921BCF">
              <w:rPr>
                <w:b w:val="0"/>
              </w:rPr>
              <w:t xml:space="preserve">Responsible for the provision of </w:t>
            </w:r>
            <w:proofErr w:type="gramStart"/>
            <w:r w:rsidRPr="00921BCF">
              <w:rPr>
                <w:b w:val="0"/>
              </w:rPr>
              <w:t>high quality</w:t>
            </w:r>
            <w:proofErr w:type="gramEnd"/>
            <w:r w:rsidRPr="00921BCF">
              <w:rPr>
                <w:b w:val="0"/>
              </w:rPr>
              <w:t xml:space="preserve"> business management to the Chief Officer – Director of Strategy &amp; Change, Director of People &amp; Culture or Director of Finance &amp; Commercial Services</w:t>
            </w:r>
            <w:r w:rsidR="004516CC" w:rsidRPr="00921BCF">
              <w:rPr>
                <w:b w:val="0"/>
              </w:rPr>
              <w:t>.</w:t>
            </w:r>
          </w:p>
          <w:p w:rsidR="006A6389" w:rsidRPr="00921BCF" w:rsidRDefault="006A6389" w:rsidP="006A6389">
            <w:pPr>
              <w:rPr>
                <w:b w:val="0"/>
              </w:rPr>
            </w:pPr>
            <w:r w:rsidRPr="00921BCF">
              <w:rPr>
                <w:b w:val="0"/>
              </w:rPr>
              <w:t>Provide comprehensive and effective support to the Chief Officer Directors in their day to day business as well as ensuring that statutory duties and functions across the Director’s portfolios are effectively fulfilled. Decide on the most appropriate course of action in relation to a wide range of queries, documents, reports and correspondence; drafting replies and presentations as necessary.</w:t>
            </w:r>
          </w:p>
          <w:p w:rsidR="00AC0C44" w:rsidRPr="00423432" w:rsidRDefault="006A6389" w:rsidP="006A6389">
            <w:pPr>
              <w:rPr>
                <w:color w:val="2F5496" w:themeColor="accent1" w:themeShade="BF"/>
                <w:sz w:val="26"/>
                <w:szCs w:val="26"/>
              </w:rPr>
            </w:pPr>
            <w:r w:rsidRPr="00921BCF">
              <w:rPr>
                <w:b w:val="0"/>
              </w:rPr>
              <w:t>Manage relationships with key stakeholders on behalf of the function. Identify and implement business and procedural improvements when required.</w:t>
            </w:r>
          </w:p>
        </w:tc>
      </w:tr>
      <w:tr w:rsidR="00E90E2C" w:rsidTr="00AF2ECA">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rsidR="00E90E2C" w:rsidRPr="00FE19A2" w:rsidRDefault="002D7415" w:rsidP="00E90E2C">
            <w:pPr>
              <w:rPr>
                <w:b w:val="0"/>
                <w:bCs w:val="0"/>
                <w:color w:val="2F5496" w:themeColor="accent1" w:themeShade="BF"/>
                <w:sz w:val="26"/>
                <w:szCs w:val="26"/>
              </w:rPr>
            </w:pPr>
            <w:r w:rsidRPr="00FE19A2">
              <w:rPr>
                <w:color w:val="2F5496" w:themeColor="accent1" w:themeShade="BF"/>
                <w:sz w:val="26"/>
                <w:szCs w:val="26"/>
              </w:rPr>
              <w:t xml:space="preserve">C  </w:t>
            </w:r>
            <w:r w:rsidR="00E90E2C" w:rsidRPr="00FE19A2">
              <w:rPr>
                <w:color w:val="2F5496" w:themeColor="accent1" w:themeShade="BF"/>
                <w:sz w:val="26"/>
                <w:szCs w:val="26"/>
              </w:rPr>
              <w:t>Dimensions of the Post</w:t>
            </w:r>
          </w:p>
          <w:p w:rsidR="00E90E2C" w:rsidRPr="00FE19A2" w:rsidRDefault="00E90E2C" w:rsidP="002D7415">
            <w:pPr>
              <w:rPr>
                <w:b w:val="0"/>
                <w:sz w:val="19"/>
                <w:szCs w:val="19"/>
              </w:rPr>
            </w:pPr>
          </w:p>
        </w:tc>
      </w:tr>
      <w:tr w:rsidR="00AC0C44" w:rsidTr="00AF2EC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tcPr>
          <w:p w:rsidR="00921BCF" w:rsidRDefault="00921BCF" w:rsidP="006A6389">
            <w:pPr>
              <w:rPr>
                <w:b w:val="0"/>
                <w:bCs w:val="0"/>
              </w:rPr>
            </w:pPr>
          </w:p>
          <w:p w:rsidR="006A6389" w:rsidRPr="00921BCF" w:rsidRDefault="006A6389" w:rsidP="006A6389">
            <w:r w:rsidRPr="00921BCF">
              <w:t>Financial – Direct or Non-Direct</w:t>
            </w:r>
          </w:p>
          <w:p w:rsidR="006A6389" w:rsidRDefault="004516CC" w:rsidP="006A6389">
            <w:pPr>
              <w:rPr>
                <w:bCs w:val="0"/>
              </w:rPr>
            </w:pPr>
            <w:r w:rsidRPr="00921BCF">
              <w:rPr>
                <w:b w:val="0"/>
              </w:rPr>
              <w:t xml:space="preserve">Supporting the management of </w:t>
            </w:r>
            <w:r w:rsidR="006A6389" w:rsidRPr="00921BCF">
              <w:rPr>
                <w:b w:val="0"/>
              </w:rPr>
              <w:t xml:space="preserve">the Chief Officer’s direct budget including </w:t>
            </w:r>
            <w:r w:rsidRPr="00921BCF">
              <w:rPr>
                <w:b w:val="0"/>
              </w:rPr>
              <w:t xml:space="preserve">the sourcing and production of information and </w:t>
            </w:r>
            <w:r w:rsidR="006A6389" w:rsidRPr="00921BCF">
              <w:rPr>
                <w:b w:val="0"/>
              </w:rPr>
              <w:t>raising requisitions for orders</w:t>
            </w:r>
          </w:p>
          <w:p w:rsidR="00921BCF" w:rsidRPr="00921BCF" w:rsidRDefault="00921BCF" w:rsidP="006A6389">
            <w:pPr>
              <w:rPr>
                <w:b w:val="0"/>
              </w:rPr>
            </w:pPr>
          </w:p>
          <w:p w:rsidR="006A6389" w:rsidRPr="00921BCF" w:rsidRDefault="006A6389" w:rsidP="006A6389">
            <w:r w:rsidRPr="00921BCF">
              <w:t>Staff Responsibilities – Direct or Non-Direct</w:t>
            </w:r>
          </w:p>
          <w:p w:rsidR="006A6389" w:rsidRPr="00921BCF" w:rsidRDefault="006A6389" w:rsidP="006A6389">
            <w:pPr>
              <w:rPr>
                <w:b w:val="0"/>
              </w:rPr>
            </w:pPr>
            <w:r w:rsidRPr="00921BCF">
              <w:rPr>
                <w:b w:val="0"/>
              </w:rPr>
              <w:t>No direct staff responsibilities. Non-direct responsibilities in terms of department heads across the Directors’ Portfolios</w:t>
            </w:r>
          </w:p>
          <w:p w:rsidR="006A6389" w:rsidRPr="006A6389" w:rsidRDefault="006A6389" w:rsidP="006A6389">
            <w:pPr>
              <w:rPr>
                <w:b w:val="0"/>
                <w:bCs w:val="0"/>
                <w:color w:val="2F5496" w:themeColor="accent1" w:themeShade="BF"/>
                <w:sz w:val="24"/>
                <w:szCs w:val="24"/>
              </w:rPr>
            </w:pPr>
          </w:p>
          <w:p w:rsidR="006A6389" w:rsidRPr="00921BCF" w:rsidRDefault="006A6389" w:rsidP="006A6389">
            <w:r w:rsidRPr="00921BCF">
              <w:t>Any Other Statistical Data</w:t>
            </w:r>
          </w:p>
          <w:p w:rsidR="006A6389" w:rsidRPr="00921BCF" w:rsidRDefault="006A6389" w:rsidP="006A6389">
            <w:pPr>
              <w:rPr>
                <w:b w:val="0"/>
              </w:rPr>
            </w:pPr>
            <w:r w:rsidRPr="00921BCF">
              <w:rPr>
                <w:b w:val="0"/>
              </w:rPr>
              <w:t>Identify and manage departmental KPIs</w:t>
            </w:r>
          </w:p>
          <w:p w:rsidR="00AC0C44" w:rsidRDefault="006A6389" w:rsidP="006A6389">
            <w:pPr>
              <w:rPr>
                <w:bCs w:val="0"/>
              </w:rPr>
            </w:pPr>
            <w:r w:rsidRPr="00921BCF">
              <w:rPr>
                <w:b w:val="0"/>
              </w:rPr>
              <w:t>Oversight of data provided to governing bodies including the BTPA</w:t>
            </w:r>
          </w:p>
          <w:p w:rsidR="00921BCF" w:rsidRPr="00FE19A2" w:rsidRDefault="00921BCF" w:rsidP="006A6389">
            <w:pPr>
              <w:rPr>
                <w:color w:val="2F5496" w:themeColor="accent1" w:themeShade="BF"/>
                <w:sz w:val="26"/>
                <w:szCs w:val="26"/>
              </w:rPr>
            </w:pPr>
          </w:p>
        </w:tc>
      </w:tr>
      <w:tr w:rsidR="00E90E2C" w:rsidTr="00AF2ECA">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rsidR="00E90E2C" w:rsidRPr="00AC0C44" w:rsidRDefault="002D7415" w:rsidP="00AC0C44">
            <w:pPr>
              <w:rPr>
                <w:b w:val="0"/>
                <w:bCs w:val="0"/>
                <w:color w:val="2F5496" w:themeColor="accent1" w:themeShade="BF"/>
                <w:sz w:val="26"/>
                <w:szCs w:val="26"/>
              </w:rPr>
            </w:pPr>
            <w:r w:rsidRPr="002F3D81">
              <w:rPr>
                <w:color w:val="2F5496" w:themeColor="accent1" w:themeShade="BF"/>
                <w:sz w:val="26"/>
                <w:szCs w:val="26"/>
              </w:rPr>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 Accountabilitie</w:t>
            </w:r>
            <w:r w:rsidR="00AC0C44">
              <w:rPr>
                <w:color w:val="2F5496" w:themeColor="accent1" w:themeShade="BF"/>
                <w:sz w:val="26"/>
                <w:szCs w:val="26"/>
              </w:rPr>
              <w:t>s</w:t>
            </w:r>
          </w:p>
        </w:tc>
      </w:tr>
      <w:tr w:rsidR="00E90E2C" w:rsidTr="00AF2ECA">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tcPr>
          <w:p w:rsidR="00AC0C44" w:rsidRPr="00921BCF" w:rsidRDefault="00AC0C44" w:rsidP="00AC0C44">
            <w:pPr>
              <w:spacing w:before="40" w:after="40"/>
              <w:jc w:val="both"/>
              <w:rPr>
                <w:b w:val="0"/>
              </w:rPr>
            </w:pPr>
          </w:p>
          <w:p w:rsidR="006A6389" w:rsidRPr="00921BCF" w:rsidRDefault="006A6389" w:rsidP="006A6389">
            <w:pPr>
              <w:pStyle w:val="ListParagraph"/>
              <w:numPr>
                <w:ilvl w:val="0"/>
                <w:numId w:val="12"/>
              </w:numPr>
              <w:spacing w:before="40" w:after="40"/>
              <w:jc w:val="both"/>
              <w:rPr>
                <w:b w:val="0"/>
              </w:rPr>
            </w:pPr>
            <w:r w:rsidRPr="00921BCF">
              <w:rPr>
                <w:b w:val="0"/>
              </w:rPr>
              <w:t>To manage and support the Chief Officers’ daily work by undertaking research and planning; arranging and providing background information that ensures that the Chief Officer is always appropriately briefed and prepared.</w:t>
            </w:r>
          </w:p>
          <w:p w:rsidR="006A6389" w:rsidRPr="00921BCF" w:rsidRDefault="006A6389" w:rsidP="006A6389">
            <w:pPr>
              <w:pStyle w:val="ListParagraph"/>
              <w:numPr>
                <w:ilvl w:val="0"/>
                <w:numId w:val="12"/>
              </w:numPr>
              <w:spacing w:before="40" w:after="40"/>
              <w:jc w:val="both"/>
              <w:rPr>
                <w:b w:val="0"/>
              </w:rPr>
            </w:pPr>
            <w:r w:rsidRPr="00921BCF">
              <w:rPr>
                <w:b w:val="0"/>
              </w:rPr>
              <w:t xml:space="preserve">To manage the Chief Officer’s schedule, </w:t>
            </w:r>
            <w:proofErr w:type="spellStart"/>
            <w:r w:rsidRPr="00921BCF">
              <w:rPr>
                <w:b w:val="0"/>
              </w:rPr>
              <w:t>organising</w:t>
            </w:r>
            <w:proofErr w:type="spellEnd"/>
            <w:r w:rsidRPr="00921BCF">
              <w:rPr>
                <w:b w:val="0"/>
              </w:rPr>
              <w:t xml:space="preserve"> meetings, making decisions on conflicting priorities, and </w:t>
            </w:r>
            <w:proofErr w:type="spellStart"/>
            <w:r w:rsidRPr="00921BCF">
              <w:rPr>
                <w:b w:val="0"/>
              </w:rPr>
              <w:t>prioritising</w:t>
            </w:r>
            <w:proofErr w:type="spellEnd"/>
            <w:r w:rsidRPr="00921BCF">
              <w:rPr>
                <w:b w:val="0"/>
              </w:rPr>
              <w:t xml:space="preserve"> commitments to make the most effective use of their time.</w:t>
            </w:r>
          </w:p>
          <w:p w:rsidR="006A6389" w:rsidRPr="00921BCF" w:rsidRDefault="006A6389" w:rsidP="006A6389">
            <w:pPr>
              <w:pStyle w:val="ListParagraph"/>
              <w:numPr>
                <w:ilvl w:val="0"/>
                <w:numId w:val="12"/>
              </w:numPr>
              <w:spacing w:before="40" w:after="40"/>
              <w:jc w:val="both"/>
              <w:rPr>
                <w:b w:val="0"/>
              </w:rPr>
            </w:pPr>
            <w:r w:rsidRPr="00921BCF">
              <w:rPr>
                <w:b w:val="0"/>
              </w:rPr>
              <w:t xml:space="preserve">To maintain an effective professional relationship with members of the Chief Officers’ </w:t>
            </w:r>
            <w:r w:rsidR="00214BE6" w:rsidRPr="00921BCF">
              <w:rPr>
                <w:b w:val="0"/>
              </w:rPr>
              <w:t>SLT</w:t>
            </w:r>
            <w:r w:rsidRPr="00921BCF">
              <w:rPr>
                <w:b w:val="0"/>
              </w:rPr>
              <w:t xml:space="preserve"> ensuring that their strategy is adhered to.</w:t>
            </w:r>
          </w:p>
          <w:p w:rsidR="006A6389" w:rsidRPr="00921BCF" w:rsidRDefault="006A6389" w:rsidP="006A6389">
            <w:pPr>
              <w:pStyle w:val="ListParagraph"/>
              <w:numPr>
                <w:ilvl w:val="0"/>
                <w:numId w:val="12"/>
              </w:numPr>
              <w:spacing w:before="40" w:after="40"/>
              <w:jc w:val="both"/>
              <w:rPr>
                <w:b w:val="0"/>
              </w:rPr>
            </w:pPr>
            <w:r w:rsidRPr="00921BCF">
              <w:rPr>
                <w:b w:val="0"/>
              </w:rPr>
              <w:t>Represent the Chief Officer as requested at senior meetings in their absence and chair meetings on behalf of the Chief Officer where required</w:t>
            </w:r>
          </w:p>
          <w:p w:rsidR="006A6389" w:rsidRPr="00921BCF" w:rsidRDefault="006A6389" w:rsidP="006A6389">
            <w:pPr>
              <w:pStyle w:val="ListParagraph"/>
              <w:numPr>
                <w:ilvl w:val="0"/>
                <w:numId w:val="12"/>
              </w:numPr>
              <w:spacing w:before="40" w:after="40"/>
              <w:jc w:val="both"/>
              <w:rPr>
                <w:b w:val="0"/>
              </w:rPr>
            </w:pPr>
            <w:r w:rsidRPr="00921BCF">
              <w:rPr>
                <w:b w:val="0"/>
              </w:rPr>
              <w:lastRenderedPageBreak/>
              <w:t xml:space="preserve">To drive &amp; ensure delivery of actions &amp; commitments arising from BTPA, COG, FEB and internal governance meetings, audits, internal departmental actions and external sources by working with the action owners to ensure timely completion by removing obstacles, giving advice &amp; assisting Department Heads with </w:t>
            </w:r>
            <w:proofErr w:type="spellStart"/>
            <w:r w:rsidRPr="00921BCF">
              <w:rPr>
                <w:b w:val="0"/>
              </w:rPr>
              <w:t>prioritisation</w:t>
            </w:r>
            <w:proofErr w:type="spellEnd"/>
            <w:r w:rsidRPr="00921BCF">
              <w:rPr>
                <w:b w:val="0"/>
              </w:rPr>
              <w:t>.</w:t>
            </w:r>
          </w:p>
          <w:p w:rsidR="006A6389" w:rsidRPr="00921BCF" w:rsidRDefault="006A6389" w:rsidP="006A6389">
            <w:pPr>
              <w:pStyle w:val="ListParagraph"/>
              <w:numPr>
                <w:ilvl w:val="0"/>
                <w:numId w:val="12"/>
              </w:numPr>
              <w:spacing w:before="40" w:after="40"/>
              <w:jc w:val="both"/>
              <w:rPr>
                <w:b w:val="0"/>
              </w:rPr>
            </w:pPr>
            <w:r w:rsidRPr="00921BCF">
              <w:rPr>
                <w:b w:val="0"/>
              </w:rPr>
              <w:t xml:space="preserve">To review all product submission to </w:t>
            </w:r>
            <w:proofErr w:type="spellStart"/>
            <w:r w:rsidRPr="00921BCF">
              <w:rPr>
                <w:b w:val="0"/>
              </w:rPr>
              <w:t>forcewide</w:t>
            </w:r>
            <w:proofErr w:type="spellEnd"/>
            <w:r w:rsidRPr="00921BCF">
              <w:rPr>
                <w:b w:val="0"/>
              </w:rPr>
              <w:t xml:space="preserve"> boards providing critical review &amp; iterative feedback to Department Heads.</w:t>
            </w:r>
          </w:p>
          <w:p w:rsidR="006A6389" w:rsidRPr="00921BCF" w:rsidRDefault="006A6389" w:rsidP="006A6389">
            <w:pPr>
              <w:pStyle w:val="ListParagraph"/>
              <w:numPr>
                <w:ilvl w:val="0"/>
                <w:numId w:val="12"/>
              </w:numPr>
              <w:spacing w:before="40" w:after="40"/>
              <w:jc w:val="both"/>
              <w:rPr>
                <w:b w:val="0"/>
              </w:rPr>
            </w:pPr>
            <w:r w:rsidRPr="00921BCF">
              <w:rPr>
                <w:b w:val="0"/>
              </w:rPr>
              <w:t>To produce papers, briefings &amp; presentations for the Chief Officer.</w:t>
            </w:r>
          </w:p>
          <w:p w:rsidR="006A6389" w:rsidRPr="00921BCF" w:rsidRDefault="006A6389" w:rsidP="006A6389">
            <w:pPr>
              <w:pStyle w:val="ListParagraph"/>
              <w:numPr>
                <w:ilvl w:val="0"/>
                <w:numId w:val="12"/>
              </w:numPr>
              <w:spacing w:before="40" w:after="40"/>
              <w:jc w:val="both"/>
              <w:rPr>
                <w:b w:val="0"/>
              </w:rPr>
            </w:pPr>
            <w:r w:rsidRPr="00921BCF">
              <w:rPr>
                <w:b w:val="0"/>
              </w:rPr>
              <w:t xml:space="preserve">To manage the 'Blue Folder' process including reviewing documentation, advising and ensure the Code of Governance delegated approvals are adhered to, decisions are </w:t>
            </w:r>
            <w:proofErr w:type="gramStart"/>
            <w:r w:rsidRPr="00921BCF">
              <w:rPr>
                <w:b w:val="0"/>
              </w:rPr>
              <w:t>recorded</w:t>
            </w:r>
            <w:proofErr w:type="gramEnd"/>
            <w:r w:rsidRPr="00921BCF">
              <w:rPr>
                <w:b w:val="0"/>
              </w:rPr>
              <w:t xml:space="preserve"> and auditable &amp; critical paths are identified and followed. To act as the liaison between Chief Officer and </w:t>
            </w:r>
            <w:r w:rsidR="00214BE6" w:rsidRPr="00921BCF">
              <w:rPr>
                <w:b w:val="0"/>
              </w:rPr>
              <w:t xml:space="preserve">Business Operations Manager </w:t>
            </w:r>
            <w:r w:rsidRPr="00921BCF">
              <w:rPr>
                <w:b w:val="0"/>
              </w:rPr>
              <w:t>in submission of these.</w:t>
            </w:r>
          </w:p>
          <w:p w:rsidR="006A6389" w:rsidRPr="00921BCF" w:rsidRDefault="006A6389" w:rsidP="006A6389">
            <w:pPr>
              <w:pStyle w:val="ListParagraph"/>
              <w:numPr>
                <w:ilvl w:val="0"/>
                <w:numId w:val="12"/>
              </w:numPr>
              <w:spacing w:before="40" w:after="40"/>
              <w:jc w:val="both"/>
              <w:rPr>
                <w:b w:val="0"/>
              </w:rPr>
            </w:pPr>
            <w:r w:rsidRPr="00921BCF">
              <w:rPr>
                <w:b w:val="0"/>
              </w:rPr>
              <w:t xml:space="preserve">To engage with senior stakeholders throughout the </w:t>
            </w:r>
            <w:proofErr w:type="spellStart"/>
            <w:r w:rsidRPr="00921BCF">
              <w:rPr>
                <w:b w:val="0"/>
              </w:rPr>
              <w:t>organisation</w:t>
            </w:r>
            <w:proofErr w:type="spellEnd"/>
            <w:r w:rsidRPr="00921BCF">
              <w:rPr>
                <w:b w:val="0"/>
              </w:rPr>
              <w:t>, providing a critical interface with central services and reality testing the impact of changes delivered.</w:t>
            </w:r>
          </w:p>
          <w:p w:rsidR="006A6389" w:rsidRPr="00921BCF" w:rsidRDefault="006A6389" w:rsidP="006A6389">
            <w:pPr>
              <w:pStyle w:val="ListParagraph"/>
              <w:numPr>
                <w:ilvl w:val="0"/>
                <w:numId w:val="12"/>
              </w:numPr>
              <w:spacing w:before="40" w:after="40"/>
              <w:jc w:val="both"/>
              <w:rPr>
                <w:b w:val="0"/>
              </w:rPr>
            </w:pPr>
            <w:r w:rsidRPr="00921BCF">
              <w:rPr>
                <w:b w:val="0"/>
              </w:rPr>
              <w:t>To maintain &amp; review departmental KPI’s and the reporting of these into force level governance meetings upon request.</w:t>
            </w:r>
          </w:p>
          <w:p w:rsidR="006A6389" w:rsidRPr="00921BCF" w:rsidRDefault="006A6389" w:rsidP="006A6389">
            <w:pPr>
              <w:pStyle w:val="ListParagraph"/>
              <w:numPr>
                <w:ilvl w:val="0"/>
                <w:numId w:val="12"/>
              </w:numPr>
              <w:spacing w:before="40" w:after="40"/>
              <w:jc w:val="both"/>
              <w:rPr>
                <w:b w:val="0"/>
              </w:rPr>
            </w:pPr>
            <w:r w:rsidRPr="00921BCF">
              <w:rPr>
                <w:b w:val="0"/>
              </w:rPr>
              <w:t>Develop and manage relationships with key stakeholder groups both internal and external (including BTPA)</w:t>
            </w:r>
          </w:p>
          <w:p w:rsidR="006A6389" w:rsidRPr="00921BCF" w:rsidRDefault="006A6389" w:rsidP="006A6389">
            <w:pPr>
              <w:pStyle w:val="ListParagraph"/>
              <w:numPr>
                <w:ilvl w:val="0"/>
                <w:numId w:val="12"/>
              </w:numPr>
              <w:spacing w:before="40" w:after="40"/>
              <w:jc w:val="both"/>
              <w:rPr>
                <w:b w:val="0"/>
              </w:rPr>
            </w:pPr>
            <w:r w:rsidRPr="00921BCF">
              <w:rPr>
                <w:b w:val="0"/>
              </w:rPr>
              <w:t>Identify and share best practice principles with staff at all levels</w:t>
            </w:r>
          </w:p>
          <w:p w:rsidR="006A6389" w:rsidRPr="00921BCF" w:rsidRDefault="006A6389" w:rsidP="006A6389">
            <w:pPr>
              <w:pStyle w:val="ListParagraph"/>
              <w:numPr>
                <w:ilvl w:val="0"/>
                <w:numId w:val="12"/>
              </w:numPr>
              <w:spacing w:before="40" w:after="40"/>
              <w:jc w:val="both"/>
              <w:rPr>
                <w:b w:val="0"/>
              </w:rPr>
            </w:pPr>
            <w:r w:rsidRPr="00921BCF">
              <w:rPr>
                <w:b w:val="0"/>
              </w:rPr>
              <w:t>At the Chief Officers’ request, take responsibility for managing and resolving specific operational or policy issues.</w:t>
            </w:r>
          </w:p>
          <w:p w:rsidR="00E90E2C" w:rsidRPr="00921BCF" w:rsidRDefault="006A6389" w:rsidP="006A6389">
            <w:pPr>
              <w:pStyle w:val="ListParagraph"/>
              <w:numPr>
                <w:ilvl w:val="0"/>
                <w:numId w:val="12"/>
              </w:numPr>
              <w:spacing w:before="40" w:after="40"/>
              <w:jc w:val="both"/>
              <w:rPr>
                <w:b w:val="0"/>
              </w:rPr>
            </w:pPr>
            <w:r w:rsidRPr="00921BCF">
              <w:rPr>
                <w:b w:val="0"/>
              </w:rPr>
              <w:t xml:space="preserve">Monitor, drive, deliver and directly manage ad-hoc specific tasks associated with change </w:t>
            </w:r>
            <w:proofErr w:type="spellStart"/>
            <w:r w:rsidRPr="00921BCF">
              <w:rPr>
                <w:b w:val="0"/>
              </w:rPr>
              <w:t>programmes</w:t>
            </w:r>
            <w:proofErr w:type="spellEnd"/>
            <w:r w:rsidRPr="00921BCF">
              <w:rPr>
                <w:b w:val="0"/>
              </w:rPr>
              <w:t xml:space="preserve"> to meet strategic demands.</w:t>
            </w:r>
          </w:p>
        </w:tc>
      </w:tr>
      <w:tr w:rsidR="00E90E2C" w:rsidTr="00AF2ECA">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rsidR="00E90E2C"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lastRenderedPageBreak/>
              <w:t xml:space="preserve">E  </w:t>
            </w:r>
            <w:r w:rsidR="00E90E2C" w:rsidRPr="00423432">
              <w:rPr>
                <w:rFonts w:eastAsia="Times New Roman" w:cstheme="minorHAnsi"/>
                <w:color w:val="2F5496" w:themeColor="accent1" w:themeShade="BF"/>
                <w:sz w:val="26"/>
                <w:szCs w:val="26"/>
                <w:lang w:val="en-US" w:eastAsia="en-GB"/>
              </w:rPr>
              <w:t>Decision Making</w:t>
            </w:r>
          </w:p>
          <w:p w:rsidR="00066A2E" w:rsidRPr="00423432" w:rsidRDefault="00066A2E" w:rsidP="00AC0C44">
            <w:pPr>
              <w:tabs>
                <w:tab w:val="center" w:pos="4428"/>
              </w:tabs>
              <w:spacing w:before="40" w:after="40"/>
              <w:jc w:val="both"/>
              <w:rPr>
                <w:rFonts w:eastAsia="Times New Roman" w:cstheme="minorHAnsi"/>
                <w:color w:val="002060"/>
                <w:sz w:val="26"/>
                <w:szCs w:val="26"/>
                <w:lang w:val="en-US" w:eastAsia="en-GB"/>
              </w:rPr>
            </w:pPr>
          </w:p>
        </w:tc>
      </w:tr>
      <w:tr w:rsidR="00712D8C" w:rsidTr="00AF2ECA">
        <w:trPr>
          <w:cnfStyle w:val="000000100000" w:firstRow="0" w:lastRow="0" w:firstColumn="0" w:lastColumn="0" w:oddVBand="0" w:evenVBand="0" w:oddHBand="1" w:evenHBand="0"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tcPr>
          <w:p w:rsidR="00117C8D" w:rsidRDefault="00117C8D" w:rsidP="00AC0C44">
            <w:pPr>
              <w:spacing w:before="40" w:after="40"/>
              <w:jc w:val="both"/>
              <w:rPr>
                <w:rFonts w:eastAsia="Times New Roman" w:cstheme="minorHAnsi"/>
                <w:b w:val="0"/>
                <w:i/>
                <w:color w:val="002060"/>
                <w:sz w:val="21"/>
                <w:szCs w:val="21"/>
                <w:lang w:val="en-US" w:eastAsia="en-GB"/>
              </w:rPr>
            </w:pPr>
          </w:p>
          <w:p w:rsidR="006A6389" w:rsidRPr="00921BCF" w:rsidRDefault="006A6389" w:rsidP="00921BCF">
            <w:pPr>
              <w:pStyle w:val="ListParagraph"/>
              <w:numPr>
                <w:ilvl w:val="0"/>
                <w:numId w:val="16"/>
              </w:numPr>
              <w:spacing w:before="40" w:after="40"/>
              <w:jc w:val="both"/>
              <w:rPr>
                <w:b w:val="0"/>
              </w:rPr>
            </w:pPr>
            <w:r w:rsidRPr="00921BCF">
              <w:rPr>
                <w:b w:val="0"/>
              </w:rPr>
              <w:t>Inform the strategic direction</w:t>
            </w:r>
          </w:p>
          <w:p w:rsidR="00AA3930" w:rsidRPr="00921BCF" w:rsidRDefault="006A6389" w:rsidP="00921BCF">
            <w:pPr>
              <w:pStyle w:val="ListParagraph"/>
              <w:numPr>
                <w:ilvl w:val="0"/>
                <w:numId w:val="16"/>
              </w:numPr>
              <w:spacing w:before="40" w:after="40"/>
              <w:jc w:val="both"/>
              <w:rPr>
                <w:rFonts w:eastAsia="Times New Roman" w:cstheme="minorHAnsi"/>
                <w:color w:val="002060"/>
                <w:sz w:val="21"/>
                <w:szCs w:val="21"/>
                <w:lang w:val="en-US" w:eastAsia="en-GB"/>
              </w:rPr>
            </w:pPr>
            <w:r w:rsidRPr="00921BCF">
              <w:rPr>
                <w:b w:val="0"/>
              </w:rPr>
              <w:t>Identify content and nationally address training needs for BTP divisional representatives</w:t>
            </w:r>
          </w:p>
        </w:tc>
      </w:tr>
      <w:tr w:rsidR="00712D8C" w:rsidTr="00AF2ECA">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rsidR="00712D8C" w:rsidRPr="00423432"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t xml:space="preserve">F  </w:t>
            </w:r>
            <w:r w:rsidR="00712D8C" w:rsidRPr="00423432">
              <w:rPr>
                <w:rFonts w:eastAsia="Times New Roman" w:cstheme="minorHAnsi"/>
                <w:color w:val="2F5496" w:themeColor="accent1" w:themeShade="BF"/>
                <w:sz w:val="26"/>
                <w:szCs w:val="26"/>
                <w:lang w:val="en-US" w:eastAsia="en-GB"/>
              </w:rPr>
              <w:t>Co</w:t>
            </w:r>
            <w:r w:rsidRPr="00423432">
              <w:rPr>
                <w:rFonts w:eastAsia="Times New Roman" w:cstheme="minorHAnsi"/>
                <w:color w:val="2F5496" w:themeColor="accent1" w:themeShade="BF"/>
                <w:sz w:val="26"/>
                <w:szCs w:val="26"/>
                <w:lang w:val="en-US" w:eastAsia="en-GB"/>
              </w:rPr>
              <w:t>ntact</w:t>
            </w:r>
            <w:proofErr w:type="gramEnd"/>
            <w:r w:rsidRPr="00423432">
              <w:rPr>
                <w:rFonts w:eastAsia="Times New Roman" w:cstheme="minorHAnsi"/>
                <w:color w:val="2F5496" w:themeColor="accent1" w:themeShade="BF"/>
                <w:sz w:val="26"/>
                <w:szCs w:val="26"/>
                <w:lang w:val="en-US" w:eastAsia="en-GB"/>
              </w:rPr>
              <w:t xml:space="preserve"> with Others </w:t>
            </w:r>
          </w:p>
          <w:p w:rsidR="00712D8C" w:rsidRPr="00423432" w:rsidRDefault="00712D8C" w:rsidP="00423432">
            <w:pPr>
              <w:tabs>
                <w:tab w:val="center" w:pos="4428"/>
              </w:tabs>
              <w:spacing w:before="40" w:after="40"/>
              <w:jc w:val="both"/>
              <w:rPr>
                <w:rFonts w:eastAsia="Times New Roman" w:cstheme="minorHAnsi"/>
                <w:sz w:val="19"/>
                <w:szCs w:val="19"/>
                <w:lang w:val="en-US" w:eastAsia="en-GB"/>
              </w:rPr>
            </w:pPr>
          </w:p>
        </w:tc>
      </w:tr>
      <w:tr w:rsidR="00712D8C" w:rsidTr="00AF2ECA">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tcPr>
          <w:p w:rsidR="006A6389" w:rsidRPr="00921BCF" w:rsidRDefault="006A6389" w:rsidP="006A6389">
            <w:pPr>
              <w:tabs>
                <w:tab w:val="center" w:pos="4428"/>
              </w:tabs>
              <w:spacing w:before="40" w:after="40"/>
              <w:jc w:val="both"/>
              <w:rPr>
                <w:b w:val="0"/>
              </w:rPr>
            </w:pPr>
            <w:r w:rsidRPr="00921BCF">
              <w:rPr>
                <w:b w:val="0"/>
              </w:rPr>
              <w:t>Regular verbal and written communications with Chief Officers, Area Commanders and Departmental Heads,</w:t>
            </w:r>
          </w:p>
          <w:p w:rsidR="006A6389" w:rsidRPr="00921BCF" w:rsidRDefault="006A6389" w:rsidP="006A6389">
            <w:pPr>
              <w:tabs>
                <w:tab w:val="center" w:pos="4428"/>
              </w:tabs>
              <w:spacing w:before="40" w:after="40"/>
              <w:jc w:val="both"/>
              <w:rPr>
                <w:b w:val="0"/>
              </w:rPr>
            </w:pPr>
            <w:r w:rsidRPr="00921BCF">
              <w:rPr>
                <w:b w:val="0"/>
              </w:rPr>
              <w:t>the Chief Executive of the Police Authority, police officers and police staff at Force Headquarters,</w:t>
            </w:r>
            <w:r w:rsidR="004F3AAF" w:rsidRPr="00921BCF">
              <w:rPr>
                <w:b w:val="0"/>
              </w:rPr>
              <w:t xml:space="preserve"> Division</w:t>
            </w:r>
            <w:r w:rsidRPr="00921BCF">
              <w:rPr>
                <w:b w:val="0"/>
              </w:rPr>
              <w:t xml:space="preserve"> </w:t>
            </w:r>
            <w:r w:rsidR="004F3AAF" w:rsidRPr="00921BCF">
              <w:rPr>
                <w:b w:val="0"/>
              </w:rPr>
              <w:t>and polic</w:t>
            </w:r>
            <w:r w:rsidRPr="00921BCF">
              <w:rPr>
                <w:b w:val="0"/>
              </w:rPr>
              <w:t>e station levels.</w:t>
            </w:r>
          </w:p>
          <w:p w:rsidR="006A6389" w:rsidRPr="00921BCF" w:rsidRDefault="006A6389" w:rsidP="006A6389">
            <w:pPr>
              <w:tabs>
                <w:tab w:val="center" w:pos="4428"/>
              </w:tabs>
              <w:spacing w:before="40" w:after="40"/>
              <w:jc w:val="both"/>
              <w:rPr>
                <w:b w:val="0"/>
              </w:rPr>
            </w:pPr>
            <w:r w:rsidRPr="00921BCF">
              <w:rPr>
                <w:b w:val="0"/>
              </w:rPr>
              <w:t>Attendance at Force-level meetings, representing the Head of Department at meetings as required.</w:t>
            </w:r>
          </w:p>
          <w:p w:rsidR="00AC0C44" w:rsidRPr="000E72F8" w:rsidRDefault="006A6389" w:rsidP="006A6389">
            <w:pPr>
              <w:tabs>
                <w:tab w:val="center" w:pos="4428"/>
              </w:tabs>
              <w:spacing w:before="40" w:after="40"/>
              <w:jc w:val="both"/>
              <w:rPr>
                <w:rFonts w:eastAsia="Times New Roman" w:cstheme="minorHAnsi"/>
                <w:bCs w:val="0"/>
                <w:i/>
                <w:color w:val="002060"/>
                <w:sz w:val="20"/>
                <w:szCs w:val="20"/>
                <w:lang w:val="en-US" w:eastAsia="en-GB"/>
              </w:rPr>
            </w:pPr>
            <w:r w:rsidRPr="00921BCF">
              <w:rPr>
                <w:b w:val="0"/>
              </w:rPr>
              <w:t>Ad hoc liaison with stakeholders, government bodies, regulatory bodies as required.</w:t>
            </w:r>
          </w:p>
        </w:tc>
      </w:tr>
      <w:tr w:rsidR="00712D8C" w:rsidTr="00AF2ECA">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rsidR="00712D8C" w:rsidRPr="00423432"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 xml:space="preserve">G  </w:t>
            </w:r>
            <w:r w:rsidR="00E440CD" w:rsidRPr="00423432">
              <w:rPr>
                <w:rFonts w:eastAsia="Times New Roman" w:cstheme="minorHAnsi"/>
                <w:color w:val="2F5496" w:themeColor="accent1" w:themeShade="BF"/>
                <w:sz w:val="26"/>
                <w:szCs w:val="26"/>
                <w:lang w:val="en-US" w:eastAsia="en-GB"/>
              </w:rPr>
              <w:t xml:space="preserve">Essential Criteria </w:t>
            </w:r>
          </w:p>
          <w:p w:rsidR="00982E57" w:rsidRPr="00982E57" w:rsidRDefault="00982E57" w:rsidP="00423432">
            <w:pPr>
              <w:tabs>
                <w:tab w:val="center" w:pos="4428"/>
              </w:tabs>
              <w:spacing w:before="40" w:after="40"/>
              <w:jc w:val="both"/>
              <w:rPr>
                <w:rFonts w:eastAsia="Times New Roman" w:cstheme="minorHAnsi"/>
                <w:b w:val="0"/>
                <w:color w:val="002060"/>
                <w:sz w:val="19"/>
                <w:szCs w:val="19"/>
                <w:lang w:val="en-US" w:eastAsia="en-GB"/>
              </w:rPr>
            </w:pPr>
          </w:p>
        </w:tc>
      </w:tr>
      <w:tr w:rsidR="000E72F8" w:rsidTr="00AF2EC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tcPr>
          <w:p w:rsidR="00AC0C44" w:rsidRDefault="00AC0C44" w:rsidP="000E72F8">
            <w:pPr>
              <w:rPr>
                <w:rFonts w:eastAsia="Times New Roman" w:cstheme="minorHAnsi"/>
                <w:b w:val="0"/>
                <w:bCs w:val="0"/>
                <w:sz w:val="18"/>
                <w:szCs w:val="18"/>
                <w:lang w:val="en-US" w:eastAsia="en-GB"/>
              </w:rPr>
            </w:pPr>
          </w:p>
          <w:p w:rsidR="00AC0C44" w:rsidRPr="000E72F8" w:rsidRDefault="00AC0C44" w:rsidP="000E72F8">
            <w:pPr>
              <w:rPr>
                <w:rFonts w:eastAsia="Times New Roman" w:cstheme="minorHAnsi"/>
                <w:sz w:val="18"/>
                <w:szCs w:val="18"/>
                <w:lang w:val="en-US" w:eastAsia="en-GB"/>
              </w:rPr>
            </w:pPr>
          </w:p>
        </w:tc>
      </w:tr>
      <w:tr w:rsidR="00982E57" w:rsidTr="00AF2ECA">
        <w:trPr>
          <w:trHeight w:val="671"/>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rsidR="00982E57" w:rsidRPr="00B330A0" w:rsidRDefault="00BC413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Qualifications and Training</w:t>
            </w:r>
            <w:r w:rsidR="002D7415" w:rsidRPr="00B330A0">
              <w:rPr>
                <w:rFonts w:eastAsia="Times New Roman" w:cstheme="minorHAnsi"/>
                <w:b w:val="0"/>
                <w:color w:val="2F5496" w:themeColor="accent1" w:themeShade="BF"/>
                <w:lang w:val="en-US" w:eastAsia="en-GB"/>
              </w:rPr>
              <w:t>:</w:t>
            </w:r>
            <w:r w:rsidRPr="00B330A0">
              <w:rPr>
                <w:rFonts w:eastAsia="Times New Roman" w:cstheme="minorHAnsi"/>
                <w:b w:val="0"/>
                <w:color w:val="2F5496" w:themeColor="accent1" w:themeShade="BF"/>
                <w:lang w:val="en-US" w:eastAsia="en-GB"/>
              </w:rPr>
              <w:t xml:space="preserve"> </w:t>
            </w:r>
          </w:p>
          <w:p w:rsidR="00982E57" w:rsidRPr="00982E57" w:rsidRDefault="00982E57" w:rsidP="006E0421">
            <w:pPr>
              <w:jc w:val="both"/>
              <w:rPr>
                <w:rFonts w:eastAsia="Times New Roman" w:cstheme="minorHAnsi"/>
                <w:b w:val="0"/>
                <w:sz w:val="19"/>
                <w:szCs w:val="19"/>
                <w:lang w:val="en-US" w:eastAsia="en-GB"/>
              </w:rPr>
            </w:pPr>
          </w:p>
        </w:tc>
      </w:tr>
      <w:tr w:rsidR="00982E57" w:rsidTr="00AF2EC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tcPr>
          <w:p w:rsidR="00982E57" w:rsidRPr="007A4CA2" w:rsidRDefault="00982E57" w:rsidP="00AC0C44">
            <w:pPr>
              <w:tabs>
                <w:tab w:val="center" w:pos="4428"/>
              </w:tabs>
              <w:spacing w:before="40" w:after="40"/>
              <w:rPr>
                <w:rFonts w:eastAsia="Times New Roman" w:cstheme="minorHAnsi"/>
                <w:b w:val="0"/>
                <w:color w:val="002060"/>
                <w:lang w:val="en-US" w:eastAsia="en-GB"/>
              </w:rPr>
            </w:pPr>
          </w:p>
          <w:p w:rsidR="006A6389" w:rsidRPr="00921BCF" w:rsidRDefault="006A6389" w:rsidP="00921BCF">
            <w:pPr>
              <w:pStyle w:val="ListParagraph"/>
              <w:numPr>
                <w:ilvl w:val="0"/>
                <w:numId w:val="17"/>
              </w:numPr>
              <w:tabs>
                <w:tab w:val="center" w:pos="4428"/>
              </w:tabs>
              <w:spacing w:before="40" w:after="40"/>
              <w:jc w:val="both"/>
              <w:rPr>
                <w:b w:val="0"/>
              </w:rPr>
            </w:pPr>
            <w:r w:rsidRPr="00921BCF">
              <w:rPr>
                <w:b w:val="0"/>
              </w:rPr>
              <w:t>Educated to degree level or equivalent experience.</w:t>
            </w:r>
          </w:p>
          <w:p w:rsidR="00AC0C44" w:rsidRPr="00921BCF" w:rsidRDefault="006A6389" w:rsidP="00921BCF">
            <w:pPr>
              <w:pStyle w:val="ListParagraph"/>
              <w:numPr>
                <w:ilvl w:val="0"/>
                <w:numId w:val="17"/>
              </w:numPr>
              <w:tabs>
                <w:tab w:val="center" w:pos="4428"/>
              </w:tabs>
              <w:spacing w:before="40" w:after="40"/>
              <w:jc w:val="both"/>
              <w:rPr>
                <w:rFonts w:eastAsia="Times New Roman" w:cstheme="minorHAnsi"/>
                <w:color w:val="000000" w:themeColor="text1"/>
                <w:sz w:val="20"/>
                <w:szCs w:val="20"/>
                <w:lang w:val="en-US" w:eastAsia="en-GB"/>
              </w:rPr>
            </w:pPr>
            <w:r w:rsidRPr="00921BCF">
              <w:rPr>
                <w:b w:val="0"/>
              </w:rPr>
              <w:t>Completion of a management qualification such as CMI or a demonstration of required skill set through equivalent experience</w:t>
            </w:r>
          </w:p>
        </w:tc>
      </w:tr>
      <w:tr w:rsidR="00982E57" w:rsidTr="00AF2ECA">
        <w:trPr>
          <w:trHeight w:val="719"/>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rsidR="00982E57" w:rsidRPr="00B330A0" w:rsidRDefault="00982E5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lastRenderedPageBreak/>
              <w:t>Experience:</w:t>
            </w:r>
          </w:p>
          <w:p w:rsidR="000F01F3" w:rsidRPr="000F01F3" w:rsidRDefault="000F01F3" w:rsidP="000F01F3">
            <w:pPr>
              <w:tabs>
                <w:tab w:val="center" w:pos="4428"/>
              </w:tabs>
              <w:spacing w:before="40" w:after="40"/>
              <w:rPr>
                <w:rFonts w:eastAsia="Times New Roman" w:cstheme="minorHAnsi"/>
                <w:b w:val="0"/>
                <w:color w:val="2F5496" w:themeColor="accent1" w:themeShade="BF"/>
                <w:sz w:val="21"/>
                <w:szCs w:val="21"/>
                <w:lang w:val="en-US" w:eastAsia="en-GB"/>
              </w:rPr>
            </w:pPr>
            <w:r w:rsidRPr="000F01F3">
              <w:rPr>
                <w:rFonts w:ascii="Calibri" w:eastAsia="Calibri" w:hAnsi="Calibri" w:cs="Times New Roman"/>
                <w:b w:val="0"/>
                <w:sz w:val="21"/>
                <w:szCs w:val="21"/>
              </w:rPr>
              <w:t>Excellent interpersonal and communication skills in Welsh</w:t>
            </w:r>
            <w:r w:rsidRPr="000F01F3">
              <w:rPr>
                <w:rFonts w:ascii="Calibri" w:eastAsia="Calibri" w:hAnsi="Calibri" w:cs="Times New Roman"/>
                <w:b w:val="0"/>
                <w:bCs w:val="0"/>
                <w:sz w:val="21"/>
                <w:szCs w:val="21"/>
              </w:rPr>
              <w:t xml:space="preserve"> </w:t>
            </w:r>
            <w:r w:rsidRPr="000F01F3">
              <w:rPr>
                <w:b w:val="0"/>
                <w:sz w:val="21"/>
                <w:szCs w:val="21"/>
              </w:rPr>
              <w:t xml:space="preserve">  </w:t>
            </w:r>
            <w:sdt>
              <w:sdtPr>
                <w:rPr>
                  <w:sz w:val="21"/>
                  <w:szCs w:val="21"/>
                </w:rPr>
                <w:alias w:val="Yes/No"/>
                <w:tag w:val="Yes/No"/>
                <w:id w:val="-1245484781"/>
                <w:placeholder>
                  <w:docPart w:val="8D98406014854569AECDB2446385577A"/>
                </w:placeholder>
                <w:dropDownList>
                  <w:listItem w:displayText="Yes" w:value="Yes"/>
                  <w:listItem w:displayText="No" w:value="No"/>
                </w:dropDownList>
              </w:sdtPr>
              <w:sdtContent>
                <w:r w:rsidR="00AA3930">
                  <w:rPr>
                    <w:sz w:val="21"/>
                    <w:szCs w:val="21"/>
                  </w:rPr>
                  <w:t>No</w:t>
                </w:r>
              </w:sdtContent>
            </w:sdt>
          </w:p>
          <w:p w:rsidR="00982E57" w:rsidRPr="00982E57" w:rsidRDefault="00982E57"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982E57" w:rsidTr="00AF2ECA">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tcPr>
          <w:p w:rsidR="006A6389" w:rsidRPr="00921BCF" w:rsidRDefault="006A6389" w:rsidP="006A6389">
            <w:pPr>
              <w:pStyle w:val="ListParagraph"/>
              <w:numPr>
                <w:ilvl w:val="0"/>
                <w:numId w:val="13"/>
              </w:numPr>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Experience of successfully managing change and ability to learn new processes quickly</w:t>
            </w:r>
          </w:p>
          <w:p w:rsidR="006A6389" w:rsidRPr="00921BCF" w:rsidRDefault="006A6389" w:rsidP="006A6389">
            <w:pPr>
              <w:pStyle w:val="ListParagraph"/>
              <w:numPr>
                <w:ilvl w:val="0"/>
                <w:numId w:val="13"/>
              </w:numPr>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Experience of working on own initiative, and partnering with team members to deliver initiatives and business improvement</w:t>
            </w:r>
          </w:p>
          <w:p w:rsidR="006A6389" w:rsidRPr="00921BCF" w:rsidRDefault="006A6389" w:rsidP="006A6389">
            <w:pPr>
              <w:pStyle w:val="ListParagraph"/>
              <w:numPr>
                <w:ilvl w:val="0"/>
                <w:numId w:val="13"/>
              </w:numPr>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Experience of managing a busy diary and conflicting priorities</w:t>
            </w:r>
          </w:p>
          <w:p w:rsidR="006A6389" w:rsidRPr="00921BCF" w:rsidRDefault="006A6389" w:rsidP="006A6389">
            <w:pPr>
              <w:pStyle w:val="ListParagraph"/>
              <w:numPr>
                <w:ilvl w:val="0"/>
                <w:numId w:val="13"/>
              </w:numPr>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Experience of handling confidential and sensitive information</w:t>
            </w:r>
          </w:p>
          <w:p w:rsidR="006A6389" w:rsidRPr="00921BCF" w:rsidRDefault="006A6389" w:rsidP="006A6389">
            <w:pPr>
              <w:pStyle w:val="ListParagraph"/>
              <w:numPr>
                <w:ilvl w:val="0"/>
                <w:numId w:val="13"/>
              </w:numPr>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 xml:space="preserve">Experience of liaison at all levels, both internally and externally in an </w:t>
            </w:r>
            <w:proofErr w:type="spellStart"/>
            <w:r w:rsidRPr="00921BCF">
              <w:rPr>
                <w:rFonts w:eastAsia="Times New Roman" w:cstheme="minorHAnsi"/>
                <w:b w:val="0"/>
                <w:lang w:val="en-US" w:eastAsia="en-GB"/>
              </w:rPr>
              <w:t>organisation</w:t>
            </w:r>
            <w:proofErr w:type="spellEnd"/>
            <w:r w:rsidRPr="00921BCF">
              <w:rPr>
                <w:rFonts w:eastAsia="Times New Roman" w:cstheme="minorHAnsi"/>
                <w:b w:val="0"/>
                <w:lang w:val="en-US" w:eastAsia="en-GB"/>
              </w:rPr>
              <w:t>.</w:t>
            </w:r>
          </w:p>
          <w:p w:rsidR="00982E57" w:rsidRPr="00054F69" w:rsidRDefault="006A6389" w:rsidP="006A6389">
            <w:pPr>
              <w:numPr>
                <w:ilvl w:val="0"/>
                <w:numId w:val="13"/>
              </w:numPr>
              <w:jc w:val="both"/>
              <w:rPr>
                <w:rFonts w:eastAsia="Times New Roman" w:cstheme="minorHAnsi"/>
                <w:b w:val="0"/>
                <w:color w:val="000000" w:themeColor="text1"/>
                <w:sz w:val="20"/>
                <w:szCs w:val="20"/>
                <w:lang w:val="en-US" w:eastAsia="en-GB"/>
              </w:rPr>
            </w:pPr>
            <w:r w:rsidRPr="00921BCF">
              <w:rPr>
                <w:rFonts w:eastAsia="Times New Roman" w:cstheme="minorHAnsi"/>
                <w:b w:val="0"/>
                <w:lang w:val="en-US" w:eastAsia="en-GB"/>
              </w:rPr>
              <w:t>Experience of report writing and preparing high quality documentation for senior management.</w:t>
            </w:r>
          </w:p>
        </w:tc>
      </w:tr>
      <w:tr w:rsidR="00982E57" w:rsidTr="00AF2ECA">
        <w:trPr>
          <w:trHeight w:val="444"/>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rsidR="00982E57" w:rsidRDefault="00982E57" w:rsidP="00E90E2C">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rsidR="000F01F3" w:rsidRPr="000F01F3" w:rsidRDefault="000F01F3" w:rsidP="000F01F3">
            <w:pPr>
              <w:tabs>
                <w:tab w:val="center" w:pos="4428"/>
              </w:tabs>
              <w:spacing w:before="40" w:after="40"/>
              <w:rPr>
                <w:rFonts w:eastAsia="Times New Roman" w:cstheme="minorHAnsi"/>
                <w:b w:val="0"/>
                <w:color w:val="2F5496" w:themeColor="accent1" w:themeShade="BF"/>
                <w:sz w:val="21"/>
                <w:szCs w:val="21"/>
                <w:lang w:val="en-US" w:eastAsia="en-GB"/>
              </w:rPr>
            </w:pPr>
            <w:r w:rsidRPr="000F01F3">
              <w:rPr>
                <w:rFonts w:ascii="Calibri" w:eastAsia="Calibri" w:hAnsi="Calibri" w:cs="Times New Roman"/>
                <w:b w:val="0"/>
                <w:sz w:val="21"/>
                <w:szCs w:val="21"/>
              </w:rPr>
              <w:t>Excellent interpersonal and communication skills in Welsh</w:t>
            </w:r>
            <w:r w:rsidRPr="000F01F3">
              <w:rPr>
                <w:rFonts w:ascii="Calibri" w:eastAsia="Calibri" w:hAnsi="Calibri" w:cs="Times New Roman"/>
                <w:b w:val="0"/>
                <w:bCs w:val="0"/>
                <w:sz w:val="21"/>
                <w:szCs w:val="21"/>
              </w:rPr>
              <w:t xml:space="preserve"> </w:t>
            </w:r>
            <w:r w:rsidRPr="000F01F3">
              <w:rPr>
                <w:b w:val="0"/>
                <w:sz w:val="21"/>
                <w:szCs w:val="21"/>
              </w:rPr>
              <w:t xml:space="preserve">  </w:t>
            </w:r>
            <w:sdt>
              <w:sdtPr>
                <w:rPr>
                  <w:sz w:val="21"/>
                  <w:szCs w:val="21"/>
                </w:rPr>
                <w:alias w:val="Yes/No"/>
                <w:tag w:val="Yes/No"/>
                <w:id w:val="-629479269"/>
                <w:placeholder>
                  <w:docPart w:val="7765381CDFC6405AAA8C61C5DC948A77"/>
                </w:placeholder>
                <w:dropDownList>
                  <w:listItem w:displayText="Yes" w:value="Yes"/>
                  <w:listItem w:displayText="No" w:value="No"/>
                </w:dropDownList>
              </w:sdtPr>
              <w:sdtContent>
                <w:r w:rsidR="00AA3930">
                  <w:rPr>
                    <w:sz w:val="21"/>
                    <w:szCs w:val="21"/>
                  </w:rPr>
                  <w:t>No</w:t>
                </w:r>
              </w:sdtContent>
            </w:sdt>
          </w:p>
          <w:p w:rsidR="00EF27DA" w:rsidRPr="00B330A0" w:rsidRDefault="00EF27DA" w:rsidP="00AC0C44">
            <w:pPr>
              <w:rPr>
                <w:rFonts w:eastAsia="Times New Roman" w:cstheme="minorHAnsi"/>
                <w:b w:val="0"/>
                <w:bCs w:val="0"/>
                <w:color w:val="2F5496" w:themeColor="accent1" w:themeShade="BF"/>
                <w:lang w:val="en-US" w:eastAsia="en-GB"/>
              </w:rPr>
            </w:pPr>
          </w:p>
        </w:tc>
      </w:tr>
      <w:tr w:rsidR="00013B56" w:rsidTr="00AF2ECA">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tcPr>
          <w:p w:rsidR="006A6389" w:rsidRPr="00921BCF" w:rsidRDefault="006A6389" w:rsidP="006A6389">
            <w:pPr>
              <w:pStyle w:val="ListParagraph"/>
              <w:numPr>
                <w:ilvl w:val="0"/>
                <w:numId w:val="13"/>
              </w:numPr>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Evidence of bringing creativity and lateral thinking to a role whilst delivering tangible results and</w:t>
            </w:r>
          </w:p>
          <w:p w:rsidR="006A6389" w:rsidRPr="00921BCF" w:rsidRDefault="006A6389" w:rsidP="006A6389">
            <w:pPr>
              <w:pStyle w:val="ListParagraph"/>
              <w:numPr>
                <w:ilvl w:val="0"/>
                <w:numId w:val="13"/>
              </w:numPr>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outputs.</w:t>
            </w:r>
          </w:p>
          <w:p w:rsidR="006A6389" w:rsidRPr="00921BCF" w:rsidRDefault="006A6389" w:rsidP="006A6389">
            <w:pPr>
              <w:pStyle w:val="ListParagraph"/>
              <w:numPr>
                <w:ilvl w:val="0"/>
                <w:numId w:val="13"/>
              </w:numPr>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First class formal and informal verbal and written communication skills which inspire credibility both</w:t>
            </w:r>
          </w:p>
          <w:p w:rsidR="006A6389" w:rsidRPr="00921BCF" w:rsidRDefault="006A6389" w:rsidP="006A6389">
            <w:pPr>
              <w:pStyle w:val="ListParagraph"/>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internally and externally.</w:t>
            </w:r>
          </w:p>
          <w:p w:rsidR="006A6389" w:rsidRPr="00921BCF" w:rsidRDefault="006A6389" w:rsidP="006A6389">
            <w:pPr>
              <w:pStyle w:val="ListParagraph"/>
              <w:numPr>
                <w:ilvl w:val="0"/>
                <w:numId w:val="13"/>
              </w:numPr>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Ability to negotiate and influence people on complex, sensitive or contentious issues within a context of conflicting priorities.</w:t>
            </w:r>
          </w:p>
          <w:p w:rsidR="006A6389" w:rsidRPr="00921BCF" w:rsidRDefault="006A6389" w:rsidP="006A6389">
            <w:pPr>
              <w:pStyle w:val="ListParagraph"/>
              <w:numPr>
                <w:ilvl w:val="0"/>
                <w:numId w:val="13"/>
              </w:numPr>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Evidence of strong personal drive, including high levels of resilience and determination and an ability to anticipate and overcome obstacles to deliver results.</w:t>
            </w:r>
          </w:p>
          <w:p w:rsidR="006A6389" w:rsidRPr="00921BCF" w:rsidRDefault="006A6389" w:rsidP="006A6389">
            <w:pPr>
              <w:pStyle w:val="ListParagraph"/>
              <w:numPr>
                <w:ilvl w:val="0"/>
                <w:numId w:val="13"/>
              </w:numPr>
              <w:tabs>
                <w:tab w:val="center" w:pos="4428"/>
              </w:tabs>
              <w:spacing w:before="40" w:after="40"/>
              <w:jc w:val="both"/>
              <w:rPr>
                <w:rFonts w:eastAsia="Times New Roman" w:cstheme="minorHAnsi"/>
                <w:b w:val="0"/>
                <w:lang w:val="en-US" w:eastAsia="en-GB"/>
              </w:rPr>
            </w:pPr>
            <w:proofErr w:type="spellStart"/>
            <w:r w:rsidRPr="00921BCF">
              <w:rPr>
                <w:rFonts w:eastAsia="Times New Roman" w:cstheme="minorHAnsi"/>
                <w:b w:val="0"/>
                <w:lang w:val="en-US" w:eastAsia="en-GB"/>
              </w:rPr>
              <w:t>Well developed</w:t>
            </w:r>
            <w:proofErr w:type="spellEnd"/>
            <w:r w:rsidRPr="00921BCF">
              <w:rPr>
                <w:rFonts w:eastAsia="Times New Roman" w:cstheme="minorHAnsi"/>
                <w:b w:val="0"/>
                <w:lang w:val="en-US" w:eastAsia="en-GB"/>
              </w:rPr>
              <w:t xml:space="preserve"> </w:t>
            </w:r>
            <w:proofErr w:type="spellStart"/>
            <w:r w:rsidRPr="00921BCF">
              <w:rPr>
                <w:rFonts w:eastAsia="Times New Roman" w:cstheme="minorHAnsi"/>
                <w:b w:val="0"/>
                <w:lang w:val="en-US" w:eastAsia="en-GB"/>
              </w:rPr>
              <w:t>organisational</w:t>
            </w:r>
            <w:proofErr w:type="spellEnd"/>
            <w:r w:rsidRPr="00921BCF">
              <w:rPr>
                <w:rFonts w:eastAsia="Times New Roman" w:cstheme="minorHAnsi"/>
                <w:b w:val="0"/>
                <w:lang w:val="en-US" w:eastAsia="en-GB"/>
              </w:rPr>
              <w:t xml:space="preserve"> skills, and the ability to work under pressure, on own initiative, accurately to tight deadlines and to </w:t>
            </w:r>
            <w:proofErr w:type="spellStart"/>
            <w:r w:rsidRPr="00921BCF">
              <w:rPr>
                <w:rFonts w:eastAsia="Times New Roman" w:cstheme="minorHAnsi"/>
                <w:b w:val="0"/>
                <w:lang w:val="en-US" w:eastAsia="en-GB"/>
              </w:rPr>
              <w:t>prioritise</w:t>
            </w:r>
            <w:proofErr w:type="spellEnd"/>
            <w:r w:rsidRPr="00921BCF">
              <w:rPr>
                <w:rFonts w:eastAsia="Times New Roman" w:cstheme="minorHAnsi"/>
                <w:b w:val="0"/>
                <w:lang w:val="en-US" w:eastAsia="en-GB"/>
              </w:rPr>
              <w:t xml:space="preserve"> between conflicting demands.</w:t>
            </w:r>
          </w:p>
          <w:p w:rsidR="006A6389" w:rsidRPr="00921BCF" w:rsidRDefault="006A6389" w:rsidP="006A6389">
            <w:pPr>
              <w:pStyle w:val="ListParagraph"/>
              <w:numPr>
                <w:ilvl w:val="0"/>
                <w:numId w:val="13"/>
              </w:numPr>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Must be flexible and able to work as a member of a team and on their own initiative. Innovative and</w:t>
            </w:r>
          </w:p>
          <w:p w:rsidR="006A6389" w:rsidRPr="00921BCF" w:rsidRDefault="006A6389" w:rsidP="006A6389">
            <w:pPr>
              <w:pStyle w:val="ListParagraph"/>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must be able to exercise discretion.</w:t>
            </w:r>
          </w:p>
          <w:p w:rsidR="006A6389" w:rsidRPr="00921BCF" w:rsidRDefault="006A6389" w:rsidP="006A6389">
            <w:pPr>
              <w:pStyle w:val="ListParagraph"/>
              <w:numPr>
                <w:ilvl w:val="0"/>
                <w:numId w:val="13"/>
              </w:numPr>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Ability to negotiate and influence people on complex, sensitive or contentious issues within a</w:t>
            </w:r>
          </w:p>
          <w:p w:rsidR="006A6389" w:rsidRPr="00921BCF" w:rsidRDefault="006A6389" w:rsidP="006A6389">
            <w:pPr>
              <w:pStyle w:val="ListParagraph"/>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context of conflicting priorities</w:t>
            </w:r>
          </w:p>
          <w:p w:rsidR="006A6389" w:rsidRPr="00921BCF" w:rsidRDefault="006A6389" w:rsidP="006A6389">
            <w:pPr>
              <w:pStyle w:val="ListParagraph"/>
              <w:numPr>
                <w:ilvl w:val="0"/>
                <w:numId w:val="13"/>
              </w:numPr>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Strong IT skills, including significant experience of MS office applications, e.g. Visio, Microsoft,</w:t>
            </w:r>
          </w:p>
          <w:p w:rsidR="00A72BD4" w:rsidRPr="00AC0C44" w:rsidRDefault="006A6389" w:rsidP="006A6389">
            <w:pPr>
              <w:ind w:left="720"/>
              <w:jc w:val="both"/>
              <w:rPr>
                <w:color w:val="000000" w:themeColor="text1"/>
                <w:sz w:val="20"/>
                <w:szCs w:val="20"/>
              </w:rPr>
            </w:pPr>
            <w:r w:rsidRPr="00921BCF">
              <w:rPr>
                <w:rFonts w:eastAsia="Times New Roman" w:cstheme="minorHAnsi"/>
                <w:b w:val="0"/>
                <w:lang w:val="en-US" w:eastAsia="en-GB"/>
              </w:rPr>
              <w:t>Professional, Excel</w:t>
            </w:r>
          </w:p>
        </w:tc>
      </w:tr>
      <w:tr w:rsidR="00FF544F" w:rsidTr="00AF2ECA">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rsidR="00FF544F" w:rsidRDefault="00FF544F" w:rsidP="00C50A13">
            <w:pPr>
              <w:rPr>
                <w:bCs w:val="0"/>
                <w:color w:val="2F5496" w:themeColor="accent1" w:themeShade="BF"/>
              </w:rPr>
            </w:pPr>
            <w:r w:rsidRPr="00FF544F">
              <w:rPr>
                <w:b w:val="0"/>
                <w:color w:val="2F5496" w:themeColor="accent1" w:themeShade="BF"/>
              </w:rPr>
              <w:t>Knowledge:</w:t>
            </w:r>
          </w:p>
          <w:p w:rsidR="00AE34DC" w:rsidRPr="00FF544F" w:rsidRDefault="00AE34DC" w:rsidP="00AC0C44">
            <w:pPr>
              <w:jc w:val="both"/>
              <w:rPr>
                <w:b w:val="0"/>
                <w:color w:val="2F5496" w:themeColor="accent1" w:themeShade="BF"/>
              </w:rPr>
            </w:pPr>
          </w:p>
        </w:tc>
      </w:tr>
      <w:tr w:rsidR="00FF544F" w:rsidTr="00AF2EC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tcPr>
          <w:p w:rsidR="00FF544F" w:rsidRDefault="00FF544F" w:rsidP="00AC0C44">
            <w:pPr>
              <w:jc w:val="both"/>
              <w:rPr>
                <w:b w:val="0"/>
                <w:bCs w:val="0"/>
                <w:color w:val="000000" w:themeColor="text1"/>
                <w:sz w:val="20"/>
                <w:szCs w:val="20"/>
              </w:rPr>
            </w:pPr>
          </w:p>
          <w:p w:rsidR="006A6389" w:rsidRPr="00921BCF" w:rsidRDefault="006A6389" w:rsidP="006A6389">
            <w:pPr>
              <w:pStyle w:val="ListParagraph"/>
              <w:numPr>
                <w:ilvl w:val="0"/>
                <w:numId w:val="13"/>
              </w:numPr>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Politically astute with evidence of a track record of building and maintaining strategic and operational</w:t>
            </w:r>
          </w:p>
          <w:p w:rsidR="006A6389" w:rsidRPr="00921BCF" w:rsidRDefault="006A6389" w:rsidP="006A6389">
            <w:pPr>
              <w:pStyle w:val="ListParagraph"/>
              <w:tabs>
                <w:tab w:val="center" w:pos="4428"/>
              </w:tabs>
              <w:spacing w:before="40" w:after="40"/>
              <w:jc w:val="both"/>
              <w:rPr>
                <w:rFonts w:eastAsia="Times New Roman" w:cstheme="minorHAnsi"/>
                <w:b w:val="0"/>
                <w:lang w:val="en-US" w:eastAsia="en-GB"/>
              </w:rPr>
            </w:pPr>
            <w:r w:rsidRPr="00921BCF">
              <w:rPr>
                <w:rFonts w:eastAsia="Times New Roman" w:cstheme="minorHAnsi"/>
                <w:b w:val="0"/>
                <w:lang w:val="en-US" w:eastAsia="en-GB"/>
              </w:rPr>
              <w:t>relationships with individuals.</w:t>
            </w:r>
          </w:p>
          <w:p w:rsidR="00AC0C44" w:rsidRPr="00AC0C44" w:rsidRDefault="006A6389" w:rsidP="006A6389">
            <w:pPr>
              <w:pStyle w:val="ListParagraph"/>
              <w:numPr>
                <w:ilvl w:val="0"/>
                <w:numId w:val="13"/>
              </w:numPr>
              <w:tabs>
                <w:tab w:val="center" w:pos="4428"/>
              </w:tabs>
              <w:spacing w:before="40" w:after="40"/>
              <w:jc w:val="both"/>
              <w:rPr>
                <w:color w:val="000000" w:themeColor="text1"/>
                <w:sz w:val="20"/>
                <w:szCs w:val="20"/>
              </w:rPr>
            </w:pPr>
            <w:r w:rsidRPr="00921BCF">
              <w:rPr>
                <w:rFonts w:eastAsia="Times New Roman" w:cstheme="minorHAnsi"/>
                <w:b w:val="0"/>
                <w:lang w:val="en-US" w:eastAsia="en-GB"/>
              </w:rPr>
              <w:t xml:space="preserve">Knowledge of portfolio, </w:t>
            </w:r>
            <w:proofErr w:type="spellStart"/>
            <w:r w:rsidRPr="00921BCF">
              <w:rPr>
                <w:rFonts w:eastAsia="Times New Roman" w:cstheme="minorHAnsi"/>
                <w:b w:val="0"/>
                <w:lang w:val="en-US" w:eastAsia="en-GB"/>
              </w:rPr>
              <w:t>programme</w:t>
            </w:r>
            <w:proofErr w:type="spellEnd"/>
            <w:r w:rsidRPr="00921BCF">
              <w:rPr>
                <w:rFonts w:eastAsia="Times New Roman" w:cstheme="minorHAnsi"/>
                <w:b w:val="0"/>
                <w:lang w:val="en-US" w:eastAsia="en-GB"/>
              </w:rPr>
              <w:t xml:space="preserve"> and project methodology and previous experience of working with projects</w:t>
            </w:r>
          </w:p>
        </w:tc>
      </w:tr>
      <w:tr w:rsidR="00A72BD4" w:rsidTr="00AF2ECA">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rsidR="00A72BD4" w:rsidRDefault="00A72BD4" w:rsidP="00C50A13">
            <w:pPr>
              <w:rPr>
                <w:bCs w:val="0"/>
                <w:color w:val="2F5496" w:themeColor="accent1" w:themeShade="BF"/>
              </w:rPr>
            </w:pPr>
            <w:r w:rsidRPr="00A72BD4">
              <w:rPr>
                <w:b w:val="0"/>
                <w:color w:val="2F5496" w:themeColor="accent1" w:themeShade="BF"/>
              </w:rPr>
              <w:t xml:space="preserve">Desirable criteria: </w:t>
            </w:r>
          </w:p>
          <w:p w:rsidR="0009292E" w:rsidRPr="0009292E" w:rsidRDefault="00693B2B" w:rsidP="00C50A13">
            <w:pPr>
              <w:rPr>
                <w:b w:val="0"/>
                <w:bCs w:val="0"/>
                <w:color w:val="2F5496" w:themeColor="accent1" w:themeShade="BF"/>
                <w:sz w:val="20"/>
                <w:szCs w:val="20"/>
              </w:rPr>
            </w:pPr>
            <w:r>
              <w:rPr>
                <w:b w:val="0"/>
                <w:bCs w:val="0"/>
                <w:sz w:val="20"/>
                <w:szCs w:val="20"/>
              </w:rPr>
              <w:t xml:space="preserve"> </w:t>
            </w:r>
            <w:r w:rsidR="0009292E" w:rsidRPr="0009292E">
              <w:rPr>
                <w:b w:val="0"/>
                <w:bCs w:val="0"/>
                <w:sz w:val="20"/>
                <w:szCs w:val="20"/>
              </w:rPr>
              <w:t xml:space="preserve"> </w:t>
            </w:r>
          </w:p>
        </w:tc>
      </w:tr>
      <w:tr w:rsidR="00A72BD4" w:rsidTr="00AF2EC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tcPr>
          <w:p w:rsidR="000B318C" w:rsidRPr="00921BCF" w:rsidRDefault="000B318C" w:rsidP="00AC0C44">
            <w:pPr>
              <w:rPr>
                <w:b w:val="0"/>
                <w:bCs w:val="0"/>
                <w:sz w:val="20"/>
                <w:szCs w:val="20"/>
              </w:rPr>
            </w:pPr>
          </w:p>
          <w:p w:rsidR="006A6389" w:rsidRPr="00921BCF" w:rsidRDefault="006A6389" w:rsidP="006A6389">
            <w:pPr>
              <w:pStyle w:val="ListParagraph"/>
              <w:numPr>
                <w:ilvl w:val="0"/>
                <w:numId w:val="14"/>
              </w:numPr>
              <w:rPr>
                <w:rFonts w:eastAsia="Times New Roman" w:cstheme="minorHAnsi"/>
                <w:b w:val="0"/>
                <w:lang w:val="en-US" w:eastAsia="en-GB"/>
              </w:rPr>
            </w:pPr>
            <w:r w:rsidRPr="00921BCF">
              <w:rPr>
                <w:rFonts w:eastAsia="Times New Roman" w:cstheme="minorHAnsi"/>
                <w:b w:val="0"/>
                <w:lang w:val="en-US" w:eastAsia="en-GB"/>
              </w:rPr>
              <w:t>PRINCE2 / or equivalent qualification OR;</w:t>
            </w:r>
          </w:p>
          <w:p w:rsidR="006A6389" w:rsidRPr="00921BCF" w:rsidRDefault="006A6389" w:rsidP="006A6389">
            <w:pPr>
              <w:pStyle w:val="ListParagraph"/>
              <w:numPr>
                <w:ilvl w:val="0"/>
                <w:numId w:val="14"/>
              </w:numPr>
              <w:rPr>
                <w:rFonts w:eastAsia="Times New Roman" w:cstheme="minorHAnsi"/>
                <w:b w:val="0"/>
                <w:lang w:val="en-US" w:eastAsia="en-GB"/>
              </w:rPr>
            </w:pPr>
            <w:r w:rsidRPr="00921BCF">
              <w:rPr>
                <w:rFonts w:eastAsia="Times New Roman" w:cstheme="minorHAnsi"/>
                <w:b w:val="0"/>
                <w:lang w:val="en-US" w:eastAsia="en-GB"/>
              </w:rPr>
              <w:t>Previous experience of working with a government agency and/or policing.</w:t>
            </w:r>
          </w:p>
          <w:p w:rsidR="00AC0C44" w:rsidRDefault="006A6389" w:rsidP="006A6389">
            <w:pPr>
              <w:pStyle w:val="ListParagraph"/>
              <w:numPr>
                <w:ilvl w:val="0"/>
                <w:numId w:val="14"/>
              </w:numPr>
              <w:rPr>
                <w:color w:val="000000" w:themeColor="text1"/>
                <w:sz w:val="20"/>
                <w:szCs w:val="20"/>
              </w:rPr>
            </w:pPr>
            <w:r w:rsidRPr="00921BCF">
              <w:rPr>
                <w:rFonts w:eastAsia="Times New Roman" w:cstheme="minorHAnsi"/>
                <w:b w:val="0"/>
                <w:lang w:val="en-US" w:eastAsia="en-GB"/>
              </w:rPr>
              <w:t>Previous experience of providing support to an executive leader</w:t>
            </w:r>
          </w:p>
        </w:tc>
      </w:tr>
      <w:tr w:rsidR="00013B56" w:rsidTr="00AF2ECA">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D9E2F3" w:themeFill="accent1" w:themeFillTint="33"/>
          </w:tcPr>
          <w:p w:rsidR="00013B56" w:rsidRPr="00C50A13"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Pr>
                <w:rFonts w:eastAsia="Times New Roman" w:cstheme="minorHAnsi"/>
                <w:color w:val="2F5496" w:themeColor="accent1" w:themeShade="BF"/>
                <w:sz w:val="26"/>
                <w:szCs w:val="26"/>
                <w:lang w:val="en-US" w:eastAsia="en-GB"/>
              </w:rPr>
              <w:t xml:space="preserve">H  </w:t>
            </w:r>
            <w:r w:rsidR="00013B56" w:rsidRPr="00C50A13">
              <w:rPr>
                <w:rFonts w:eastAsia="Times New Roman" w:cstheme="minorHAnsi"/>
                <w:color w:val="2F5496" w:themeColor="accent1" w:themeShade="BF"/>
                <w:sz w:val="26"/>
                <w:szCs w:val="26"/>
                <w:lang w:val="en-US" w:eastAsia="en-GB"/>
              </w:rPr>
              <w:t>Additional Information</w:t>
            </w:r>
          </w:p>
          <w:p w:rsidR="00013B56" w:rsidRPr="00013B56" w:rsidRDefault="00013B56"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0329BE" w:rsidTr="00AF2ECA">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tcPr>
          <w:p w:rsidR="006A6389" w:rsidRPr="00921BCF" w:rsidRDefault="006A6389" w:rsidP="006A6389">
            <w:pPr>
              <w:tabs>
                <w:tab w:val="center" w:pos="4428"/>
              </w:tabs>
              <w:spacing w:before="40" w:after="40"/>
              <w:rPr>
                <w:rFonts w:eastAsia="Times New Roman" w:cstheme="minorHAnsi"/>
                <w:b w:val="0"/>
                <w:lang w:val="en-US" w:eastAsia="en-GB"/>
              </w:rPr>
            </w:pPr>
            <w:r w:rsidRPr="00921BCF">
              <w:rPr>
                <w:rFonts w:eastAsia="Times New Roman" w:cstheme="minorHAnsi"/>
                <w:b w:val="0"/>
                <w:lang w:val="en-US" w:eastAsia="en-GB"/>
              </w:rPr>
              <w:t>The role requires the post holder to achieve a balance between tact and sensitivity inherent in dealing with</w:t>
            </w:r>
          </w:p>
          <w:p w:rsidR="006A6389" w:rsidRPr="00921BCF" w:rsidRDefault="006A6389" w:rsidP="006A6389">
            <w:pPr>
              <w:tabs>
                <w:tab w:val="center" w:pos="4428"/>
              </w:tabs>
              <w:spacing w:before="40" w:after="40"/>
              <w:rPr>
                <w:rFonts w:eastAsia="Times New Roman" w:cstheme="minorHAnsi"/>
                <w:b w:val="0"/>
                <w:lang w:val="en-US" w:eastAsia="en-GB"/>
              </w:rPr>
            </w:pPr>
            <w:r w:rsidRPr="00921BCF">
              <w:rPr>
                <w:rFonts w:eastAsia="Times New Roman" w:cstheme="minorHAnsi"/>
                <w:b w:val="0"/>
                <w:lang w:val="en-US" w:eastAsia="en-GB"/>
              </w:rPr>
              <w:t xml:space="preserve">Chief Officers and senior members of the Force and external </w:t>
            </w:r>
            <w:proofErr w:type="spellStart"/>
            <w:r w:rsidRPr="00921BCF">
              <w:rPr>
                <w:rFonts w:eastAsia="Times New Roman" w:cstheme="minorHAnsi"/>
                <w:b w:val="0"/>
                <w:lang w:val="en-US" w:eastAsia="en-GB"/>
              </w:rPr>
              <w:t>organisations</w:t>
            </w:r>
            <w:proofErr w:type="spellEnd"/>
            <w:r w:rsidRPr="00921BCF">
              <w:rPr>
                <w:rFonts w:eastAsia="Times New Roman" w:cstheme="minorHAnsi"/>
                <w:b w:val="0"/>
                <w:lang w:val="en-US" w:eastAsia="en-GB"/>
              </w:rPr>
              <w:t xml:space="preserve"> with the necessary assertiveness</w:t>
            </w:r>
          </w:p>
          <w:p w:rsidR="006A6389" w:rsidRPr="00921BCF" w:rsidRDefault="006A6389" w:rsidP="006A6389">
            <w:pPr>
              <w:tabs>
                <w:tab w:val="center" w:pos="4428"/>
              </w:tabs>
              <w:spacing w:before="40" w:after="40"/>
              <w:rPr>
                <w:rFonts w:eastAsia="Times New Roman" w:cstheme="minorHAnsi"/>
                <w:b w:val="0"/>
                <w:lang w:val="en-US" w:eastAsia="en-GB"/>
              </w:rPr>
            </w:pPr>
            <w:r w:rsidRPr="00921BCF">
              <w:rPr>
                <w:rFonts w:eastAsia="Times New Roman" w:cstheme="minorHAnsi"/>
                <w:b w:val="0"/>
                <w:lang w:val="en-US" w:eastAsia="en-GB"/>
              </w:rPr>
              <w:t xml:space="preserve">needed to ensure timeframes are met. The post holder will be required to influence </w:t>
            </w:r>
            <w:r w:rsidR="00AF2ECA" w:rsidRPr="00921BCF">
              <w:rPr>
                <w:rFonts w:eastAsia="Times New Roman" w:cstheme="minorHAnsi"/>
                <w:b w:val="0"/>
                <w:lang w:val="en-US" w:eastAsia="en-GB"/>
              </w:rPr>
              <w:t>behavior</w:t>
            </w:r>
            <w:r w:rsidRPr="00921BCF">
              <w:rPr>
                <w:rFonts w:eastAsia="Times New Roman" w:cstheme="minorHAnsi"/>
                <w:b w:val="0"/>
                <w:lang w:val="en-US" w:eastAsia="en-GB"/>
              </w:rPr>
              <w:t xml:space="preserve"> and understand and motivate people to a high degree and </w:t>
            </w:r>
            <w:proofErr w:type="spellStart"/>
            <w:r w:rsidRPr="00921BCF">
              <w:rPr>
                <w:rFonts w:eastAsia="Times New Roman" w:cstheme="minorHAnsi"/>
                <w:b w:val="0"/>
                <w:lang w:val="en-US" w:eastAsia="en-GB"/>
              </w:rPr>
              <w:t>utilise</w:t>
            </w:r>
            <w:proofErr w:type="spellEnd"/>
            <w:r w:rsidRPr="00921BCF">
              <w:rPr>
                <w:rFonts w:eastAsia="Times New Roman" w:cstheme="minorHAnsi"/>
                <w:b w:val="0"/>
                <w:lang w:val="en-US" w:eastAsia="en-GB"/>
              </w:rPr>
              <w:t xml:space="preserve"> negotiating skills.</w:t>
            </w:r>
          </w:p>
          <w:p w:rsidR="00FE19A2" w:rsidRPr="00921BCF" w:rsidRDefault="006A6389" w:rsidP="006A6389">
            <w:pPr>
              <w:tabs>
                <w:tab w:val="center" w:pos="4428"/>
              </w:tabs>
              <w:spacing w:before="40" w:after="40"/>
              <w:rPr>
                <w:rFonts w:eastAsia="Times New Roman" w:cstheme="minorHAnsi"/>
                <w:sz w:val="20"/>
                <w:szCs w:val="20"/>
                <w:lang w:val="en-US" w:eastAsia="en-GB"/>
              </w:rPr>
            </w:pPr>
            <w:r w:rsidRPr="00921BCF">
              <w:rPr>
                <w:rFonts w:eastAsia="Times New Roman" w:cstheme="minorHAnsi"/>
                <w:b w:val="0"/>
                <w:lang w:val="en-US" w:eastAsia="en-GB"/>
              </w:rPr>
              <w:lastRenderedPageBreak/>
              <w:t>One of the most difficult aspects of this post will be managing the multiplicity of contacts within and external to BTP and managing the departments demanding and varied workload.</w:t>
            </w:r>
          </w:p>
        </w:tc>
      </w:tr>
      <w:tr w:rsidR="00D17D82"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rsidR="00792B9E" w:rsidRPr="00F43599" w:rsidRDefault="00792B9E" w:rsidP="00792B9E">
            <w:pPr>
              <w:rPr>
                <w:b w:val="0"/>
                <w:bCs w:val="0"/>
                <w:color w:val="FF0000"/>
                <w:sz w:val="26"/>
                <w:szCs w:val="26"/>
              </w:rPr>
            </w:pPr>
            <w:r w:rsidRPr="00F43599">
              <w:rPr>
                <w:b w:val="0"/>
                <w:bCs w:val="0"/>
                <w:color w:val="FF0000"/>
                <w:sz w:val="26"/>
                <w:szCs w:val="26"/>
              </w:rPr>
              <w:lastRenderedPageBreak/>
              <w:t>For Panel to complete only:</w:t>
            </w:r>
          </w:p>
          <w:p w:rsidR="00E762C5" w:rsidRDefault="00E762C5" w:rsidP="0024486F">
            <w:pPr>
              <w:rPr>
                <w:sz w:val="26"/>
                <w:szCs w:val="26"/>
              </w:rPr>
            </w:pPr>
            <w:r w:rsidRPr="00054F69">
              <w:rPr>
                <w:color w:val="2F5496" w:themeColor="accent1" w:themeShade="BF"/>
                <w:sz w:val="26"/>
                <w:szCs w:val="26"/>
              </w:rPr>
              <w:t xml:space="preserve">Line Manager Approval: </w:t>
            </w:r>
            <w:r w:rsidR="00AF2ECA" w:rsidRPr="00AF2ECA">
              <w:rPr>
                <w:b w:val="0"/>
                <w:sz w:val="18"/>
                <w:szCs w:val="18"/>
              </w:rPr>
              <w:t>Steff Sharp</w:t>
            </w:r>
          </w:p>
          <w:p w:rsidR="00E762C5" w:rsidRDefault="00D17D82" w:rsidP="00E762C5">
            <w:pPr>
              <w:rPr>
                <w:b w:val="0"/>
                <w:sz w:val="18"/>
                <w:szCs w:val="18"/>
              </w:rPr>
            </w:pPr>
            <w:r w:rsidRPr="00054F69">
              <w:rPr>
                <w:color w:val="2F5496" w:themeColor="accent1" w:themeShade="BF"/>
                <w:sz w:val="26"/>
                <w:szCs w:val="26"/>
              </w:rPr>
              <w:t>Panel Approval:</w:t>
            </w:r>
            <w:r w:rsidR="002D3B9C" w:rsidRPr="00054F69">
              <w:rPr>
                <w:color w:val="2F5496" w:themeColor="accent1" w:themeShade="BF"/>
                <w:sz w:val="26"/>
                <w:szCs w:val="26"/>
              </w:rPr>
              <w:t xml:space="preserve"> </w:t>
            </w:r>
            <w:r w:rsidR="00AF2ECA">
              <w:rPr>
                <w:b w:val="0"/>
                <w:sz w:val="18"/>
                <w:szCs w:val="18"/>
              </w:rPr>
              <w:t>Reward Team</w:t>
            </w:r>
          </w:p>
          <w:p w:rsidR="008055B5" w:rsidRPr="00D17D82" w:rsidRDefault="008055B5" w:rsidP="00E762C5">
            <w:pPr>
              <w:rPr>
                <w:color w:val="000000" w:themeColor="text1"/>
                <w:sz w:val="26"/>
                <w:szCs w:val="26"/>
              </w:rPr>
            </w:pPr>
            <w:r w:rsidRPr="00054F69">
              <w:rPr>
                <w:color w:val="2F5496" w:themeColor="accent1" w:themeShade="BF"/>
                <w:sz w:val="26"/>
                <w:szCs w:val="26"/>
              </w:rPr>
              <w:t>Date:</w:t>
            </w:r>
            <w:sdt>
              <w:sdtPr>
                <w:rPr>
                  <w:b w:val="0"/>
                  <w:sz w:val="18"/>
                  <w:szCs w:val="18"/>
                </w:rPr>
                <w:id w:val="-831683648"/>
                <w:placeholder>
                  <w:docPart w:val="7C05BFDC105C4C75B0A83EE816AF25D3"/>
                </w:placeholder>
                <w:date w:fullDate="2021-04-23T00:00:00Z">
                  <w:dateFormat w:val="dd/MM/yyyy"/>
                  <w:lid w:val="en-GB"/>
                  <w:storeMappedDataAs w:val="dateTime"/>
                  <w:calendar w:val="gregorian"/>
                </w:date>
              </w:sdtPr>
              <w:sdtContent>
                <w:r w:rsidR="00AF2ECA" w:rsidRPr="00AF2ECA">
                  <w:rPr>
                    <w:b w:val="0"/>
                    <w:sz w:val="18"/>
                    <w:szCs w:val="18"/>
                  </w:rPr>
                  <w:t>23/04/2021</w:t>
                </w:r>
              </w:sdtContent>
            </w:sdt>
          </w:p>
        </w:tc>
      </w:tr>
    </w:tbl>
    <w:p w:rsidR="00C81C2B" w:rsidRPr="00C81C2B" w:rsidRDefault="00C81C2B" w:rsidP="00C81C2B">
      <w:pPr>
        <w:jc w:val="center"/>
        <w:rPr>
          <w:color w:val="000000" w:themeColor="text1"/>
        </w:rPr>
      </w:pPr>
      <w:bookmarkStart w:id="0" w:name="_GoBack"/>
      <w:bookmarkEnd w:id="0"/>
    </w:p>
    <w:sectPr w:rsidR="00C81C2B" w:rsidRPr="00C81C2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ECA" w:rsidRDefault="00AF2ECA" w:rsidP="00CC3DAD">
      <w:pPr>
        <w:spacing w:after="0" w:line="240" w:lineRule="auto"/>
      </w:pPr>
      <w:r>
        <w:separator/>
      </w:r>
    </w:p>
  </w:endnote>
  <w:endnote w:type="continuationSeparator" w:id="0">
    <w:p w:rsidR="00AF2ECA" w:rsidRDefault="00AF2ECA"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972760"/>
      <w:docPartObj>
        <w:docPartGallery w:val="Page Numbers (Bottom of Page)"/>
        <w:docPartUnique/>
      </w:docPartObj>
    </w:sdtPr>
    <w:sdtContent>
      <w:sdt>
        <w:sdtPr>
          <w:id w:val="1728636285"/>
          <w:docPartObj>
            <w:docPartGallery w:val="Page Numbers (Top of Page)"/>
            <w:docPartUnique/>
          </w:docPartObj>
        </w:sdtPr>
        <w:sdtContent>
          <w:p w:rsidR="00AF2ECA" w:rsidRDefault="00AF2ECA">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rsidR="00AF2ECA" w:rsidRPr="005D485C" w:rsidRDefault="00AF2ECA"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ECA" w:rsidRDefault="00AF2ECA" w:rsidP="00CC3DAD">
      <w:pPr>
        <w:spacing w:after="0" w:line="240" w:lineRule="auto"/>
      </w:pPr>
      <w:r>
        <w:separator/>
      </w:r>
    </w:p>
  </w:footnote>
  <w:footnote w:type="continuationSeparator" w:id="0">
    <w:p w:rsidR="00AF2ECA" w:rsidRDefault="00AF2ECA"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CA" w:rsidRPr="005D485C" w:rsidRDefault="00AF2ECA"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10E0314"/>
    <w:multiLevelType w:val="hybridMultilevel"/>
    <w:tmpl w:val="7204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D40B1"/>
    <w:multiLevelType w:val="hybridMultilevel"/>
    <w:tmpl w:val="0FA6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01B69"/>
    <w:multiLevelType w:val="hybridMultilevel"/>
    <w:tmpl w:val="71B6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39E9"/>
    <w:multiLevelType w:val="hybridMultilevel"/>
    <w:tmpl w:val="D01A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06C89"/>
    <w:multiLevelType w:val="hybridMultilevel"/>
    <w:tmpl w:val="1AB6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E7E2D"/>
    <w:multiLevelType w:val="hybridMultilevel"/>
    <w:tmpl w:val="D1B2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E0022"/>
    <w:multiLevelType w:val="hybridMultilevel"/>
    <w:tmpl w:val="AC8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4"/>
  </w:num>
  <w:num w:numId="4">
    <w:abstractNumId w:val="11"/>
  </w:num>
  <w:num w:numId="5">
    <w:abstractNumId w:val="8"/>
  </w:num>
  <w:num w:numId="6">
    <w:abstractNumId w:val="9"/>
  </w:num>
  <w:num w:numId="7">
    <w:abstractNumId w:val="6"/>
  </w:num>
  <w:num w:numId="8">
    <w:abstractNumId w:val="0"/>
  </w:num>
  <w:num w:numId="9">
    <w:abstractNumId w:val="5"/>
  </w:num>
  <w:num w:numId="10">
    <w:abstractNumId w:val="2"/>
  </w:num>
  <w:num w:numId="11">
    <w:abstractNumId w:val="10"/>
  </w:num>
  <w:num w:numId="12">
    <w:abstractNumId w:val="1"/>
  </w:num>
  <w:num w:numId="13">
    <w:abstractNumId w:val="4"/>
  </w:num>
  <w:num w:numId="14">
    <w:abstractNumId w:val="15"/>
  </w:num>
  <w:num w:numId="15">
    <w:abstractNumId w:val="3"/>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329BE"/>
    <w:rsid w:val="000332F1"/>
    <w:rsid w:val="00037EE4"/>
    <w:rsid w:val="00054F69"/>
    <w:rsid w:val="00066A2E"/>
    <w:rsid w:val="00091E9B"/>
    <w:rsid w:val="0009292E"/>
    <w:rsid w:val="000B318C"/>
    <w:rsid w:val="000C49F8"/>
    <w:rsid w:val="000D749D"/>
    <w:rsid w:val="000E04DA"/>
    <w:rsid w:val="000E4E02"/>
    <w:rsid w:val="000E72F8"/>
    <w:rsid w:val="000F01F3"/>
    <w:rsid w:val="001117A0"/>
    <w:rsid w:val="00117C8D"/>
    <w:rsid w:val="001264A4"/>
    <w:rsid w:val="00126C24"/>
    <w:rsid w:val="00132D67"/>
    <w:rsid w:val="0014453B"/>
    <w:rsid w:val="0017461B"/>
    <w:rsid w:val="001922D9"/>
    <w:rsid w:val="001F2FFC"/>
    <w:rsid w:val="00201ACD"/>
    <w:rsid w:val="00214BE6"/>
    <w:rsid w:val="002300D4"/>
    <w:rsid w:val="00240A5A"/>
    <w:rsid w:val="0024486F"/>
    <w:rsid w:val="002666A2"/>
    <w:rsid w:val="002D3B9C"/>
    <w:rsid w:val="002D7415"/>
    <w:rsid w:val="002F3D81"/>
    <w:rsid w:val="00342FA2"/>
    <w:rsid w:val="003524E2"/>
    <w:rsid w:val="003608BB"/>
    <w:rsid w:val="00373DED"/>
    <w:rsid w:val="00391F1F"/>
    <w:rsid w:val="003D36FB"/>
    <w:rsid w:val="003E3B7A"/>
    <w:rsid w:val="00411718"/>
    <w:rsid w:val="00423432"/>
    <w:rsid w:val="004516CC"/>
    <w:rsid w:val="00491FA9"/>
    <w:rsid w:val="004F2B8E"/>
    <w:rsid w:val="004F300A"/>
    <w:rsid w:val="004F3AAF"/>
    <w:rsid w:val="005072EB"/>
    <w:rsid w:val="005275D9"/>
    <w:rsid w:val="0057644F"/>
    <w:rsid w:val="0058303F"/>
    <w:rsid w:val="005D141D"/>
    <w:rsid w:val="005D485C"/>
    <w:rsid w:val="00601E90"/>
    <w:rsid w:val="006472CA"/>
    <w:rsid w:val="00672780"/>
    <w:rsid w:val="00693B2B"/>
    <w:rsid w:val="006A543A"/>
    <w:rsid w:val="006A6389"/>
    <w:rsid w:val="006B512F"/>
    <w:rsid w:val="006E0421"/>
    <w:rsid w:val="00712D8C"/>
    <w:rsid w:val="007158BC"/>
    <w:rsid w:val="00752BC2"/>
    <w:rsid w:val="00792B9E"/>
    <w:rsid w:val="00793BD8"/>
    <w:rsid w:val="007A4CA2"/>
    <w:rsid w:val="00803BAB"/>
    <w:rsid w:val="008055B5"/>
    <w:rsid w:val="008349AA"/>
    <w:rsid w:val="008B5F85"/>
    <w:rsid w:val="0090289C"/>
    <w:rsid w:val="00921BCF"/>
    <w:rsid w:val="00945010"/>
    <w:rsid w:val="00982E57"/>
    <w:rsid w:val="00A34AD5"/>
    <w:rsid w:val="00A4151D"/>
    <w:rsid w:val="00A445FB"/>
    <w:rsid w:val="00A72BD4"/>
    <w:rsid w:val="00AA3930"/>
    <w:rsid w:val="00AC0C44"/>
    <w:rsid w:val="00AE34DC"/>
    <w:rsid w:val="00AF2ECA"/>
    <w:rsid w:val="00B13AF9"/>
    <w:rsid w:val="00B330A0"/>
    <w:rsid w:val="00B34041"/>
    <w:rsid w:val="00B574C9"/>
    <w:rsid w:val="00B854D8"/>
    <w:rsid w:val="00BC4137"/>
    <w:rsid w:val="00C13866"/>
    <w:rsid w:val="00C27909"/>
    <w:rsid w:val="00C357D1"/>
    <w:rsid w:val="00C50A13"/>
    <w:rsid w:val="00C81C2B"/>
    <w:rsid w:val="00CA5C0D"/>
    <w:rsid w:val="00CC3DAD"/>
    <w:rsid w:val="00CD4244"/>
    <w:rsid w:val="00D17D82"/>
    <w:rsid w:val="00D25665"/>
    <w:rsid w:val="00D63D56"/>
    <w:rsid w:val="00DD464F"/>
    <w:rsid w:val="00E41E0F"/>
    <w:rsid w:val="00E440CD"/>
    <w:rsid w:val="00E7208B"/>
    <w:rsid w:val="00E762C5"/>
    <w:rsid w:val="00E90E2C"/>
    <w:rsid w:val="00E95D0B"/>
    <w:rsid w:val="00EB7C2D"/>
    <w:rsid w:val="00EE77D6"/>
    <w:rsid w:val="00EF27DA"/>
    <w:rsid w:val="00F2557C"/>
    <w:rsid w:val="00F76C7F"/>
    <w:rsid w:val="00FE19A2"/>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B712C6"/>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68984">
      <w:bodyDiv w:val="1"/>
      <w:marLeft w:val="0"/>
      <w:marRight w:val="0"/>
      <w:marTop w:val="0"/>
      <w:marBottom w:val="0"/>
      <w:divBdr>
        <w:top w:val="none" w:sz="0" w:space="0" w:color="auto"/>
        <w:left w:val="none" w:sz="0" w:space="0" w:color="auto"/>
        <w:bottom w:val="none" w:sz="0" w:space="0" w:color="auto"/>
        <w:right w:val="none" w:sz="0" w:space="0" w:color="auto"/>
      </w:divBdr>
    </w:div>
    <w:div w:id="1402019492">
      <w:bodyDiv w:val="1"/>
      <w:marLeft w:val="0"/>
      <w:marRight w:val="0"/>
      <w:marTop w:val="0"/>
      <w:marBottom w:val="0"/>
      <w:divBdr>
        <w:top w:val="none" w:sz="0" w:space="0" w:color="auto"/>
        <w:left w:val="none" w:sz="0" w:space="0" w:color="auto"/>
        <w:bottom w:val="none" w:sz="0" w:space="0" w:color="auto"/>
        <w:right w:val="none" w:sz="0" w:space="0" w:color="auto"/>
      </w:divBdr>
    </w:div>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7C05BFDC105C4C75B0A83EE816AF25D3"/>
        <w:category>
          <w:name w:val="General"/>
          <w:gallery w:val="placeholder"/>
        </w:category>
        <w:types>
          <w:type w:val="bbPlcHdr"/>
        </w:types>
        <w:behaviors>
          <w:behavior w:val="content"/>
        </w:behaviors>
        <w:guid w:val="{4FCC21EF-3336-48BA-852F-9348FDDA78D4}"/>
      </w:docPartPr>
      <w:docPartBody>
        <w:p w:rsidR="00582C50" w:rsidRDefault="00582C50" w:rsidP="00582C50">
          <w:pPr>
            <w:pStyle w:val="7C05BFDC105C4C75B0A83EE816AF25D31"/>
          </w:pPr>
          <w:r w:rsidRPr="002069C0">
            <w:rPr>
              <w:rStyle w:val="PlaceholderText"/>
            </w:rPr>
            <w:t>Click or tap to enter a date.</w:t>
          </w:r>
        </w:p>
      </w:docPartBody>
    </w:docPart>
    <w:docPart>
      <w:docPartPr>
        <w:name w:val="BAAC0C232C0B49298CB9EE4E7B0E4946"/>
        <w:category>
          <w:name w:val="General"/>
          <w:gallery w:val="placeholder"/>
        </w:category>
        <w:types>
          <w:type w:val="bbPlcHdr"/>
        </w:types>
        <w:behaviors>
          <w:behavior w:val="content"/>
        </w:behaviors>
        <w:guid w:val="{A78132C8-1FF1-45F3-887C-0862F9758459}"/>
      </w:docPartPr>
      <w:docPartBody>
        <w:p w:rsidR="009538D8" w:rsidRDefault="00DF35DF" w:rsidP="00DF35DF">
          <w:pPr>
            <w:pStyle w:val="BAAC0C232C0B49298CB9EE4E7B0E4946"/>
          </w:pPr>
          <w:r>
            <w:t xml:space="preserve"> </w:t>
          </w:r>
          <w:r>
            <w:rPr>
              <w:rStyle w:val="PlaceholderText"/>
            </w:rPr>
            <w:t xml:space="preserve">Select </w:t>
          </w:r>
        </w:p>
      </w:docPartBody>
    </w:docPart>
    <w:docPart>
      <w:docPartPr>
        <w:name w:val="7765381CDFC6405AAA8C61C5DC948A77"/>
        <w:category>
          <w:name w:val="General"/>
          <w:gallery w:val="placeholder"/>
        </w:category>
        <w:types>
          <w:type w:val="bbPlcHdr"/>
        </w:types>
        <w:behaviors>
          <w:behavior w:val="content"/>
        </w:behaviors>
        <w:guid w:val="{C1BC18FC-DDF8-4C15-8F5C-4CDC6A4ABE97}"/>
      </w:docPartPr>
      <w:docPartBody>
        <w:p w:rsidR="009538D8" w:rsidRDefault="00DF35DF" w:rsidP="00DF35DF">
          <w:pPr>
            <w:pStyle w:val="7765381CDFC6405AAA8C61C5DC948A77"/>
          </w:pPr>
          <w:r>
            <w:t xml:space="preserve"> </w:t>
          </w:r>
          <w:r>
            <w:rPr>
              <w:rStyle w:val="PlaceholderText"/>
            </w:rPr>
            <w:t xml:space="preserve">Select </w:t>
          </w:r>
        </w:p>
      </w:docPartBody>
    </w:docPart>
    <w:docPart>
      <w:docPartPr>
        <w:name w:val="8D98406014854569AECDB2446385577A"/>
        <w:category>
          <w:name w:val="General"/>
          <w:gallery w:val="placeholder"/>
        </w:category>
        <w:types>
          <w:type w:val="bbPlcHdr"/>
        </w:types>
        <w:behaviors>
          <w:behavior w:val="content"/>
        </w:behaviors>
        <w:guid w:val="{FF0DDD33-678C-4D86-AE3B-7D4B66670E32}"/>
      </w:docPartPr>
      <w:docPartBody>
        <w:p w:rsidR="009538D8" w:rsidRDefault="00DF35DF" w:rsidP="00DF35DF">
          <w:pPr>
            <w:pStyle w:val="8D98406014854569AECDB2446385577A"/>
          </w:pPr>
          <w:r>
            <w:t xml:space="preserve"> </w:t>
          </w:r>
          <w:r>
            <w:rPr>
              <w:rStyle w:val="PlaceholderText"/>
            </w:rPr>
            <w:t xml:space="preserve">Select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A7502"/>
    <w:rsid w:val="001E55B7"/>
    <w:rsid w:val="003B14E2"/>
    <w:rsid w:val="00506B79"/>
    <w:rsid w:val="005203A5"/>
    <w:rsid w:val="00582C50"/>
    <w:rsid w:val="00783F9F"/>
    <w:rsid w:val="008642E3"/>
    <w:rsid w:val="009538D8"/>
    <w:rsid w:val="009E774E"/>
    <w:rsid w:val="00A76753"/>
    <w:rsid w:val="00B5427B"/>
    <w:rsid w:val="00CE1F6E"/>
    <w:rsid w:val="00D12938"/>
    <w:rsid w:val="00DF35DF"/>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5DF"/>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 w:type="paragraph" w:customStyle="1" w:styleId="BAAC0C232C0B49298CB9EE4E7B0E4946">
    <w:name w:val="BAAC0C232C0B49298CB9EE4E7B0E4946"/>
    <w:rsid w:val="00DF35DF"/>
  </w:style>
  <w:style w:type="paragraph" w:customStyle="1" w:styleId="7765381CDFC6405AAA8C61C5DC948A77">
    <w:name w:val="7765381CDFC6405AAA8C61C5DC948A77"/>
    <w:rsid w:val="00DF35DF"/>
  </w:style>
  <w:style w:type="paragraph" w:customStyle="1" w:styleId="8D98406014854569AECDB2446385577A">
    <w:name w:val="8D98406014854569AECDB2446385577A"/>
    <w:rsid w:val="00DF3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40CDC246FC8644951274E19F10F4B8" ma:contentTypeVersion="" ma:contentTypeDescription="Create a new document." ma:contentTypeScope="" ma:versionID="468948cacd9a234cc7857369bd27f5f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E47B4-DE87-48C0-8091-4ABA12CDC5A9}">
  <ds:schemaRefs>
    <ds:schemaRef ds:uri="http://schemas.microsoft.com/sharepoint/v3/contenttype/forms"/>
  </ds:schemaRefs>
</ds:datastoreItem>
</file>

<file path=customXml/itemProps2.xml><?xml version="1.0" encoding="utf-8"?>
<ds:datastoreItem xmlns:ds="http://schemas.openxmlformats.org/officeDocument/2006/customXml" ds:itemID="{7B3D4756-01BC-4FEE-8115-4C6682CD5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4327B6-DF2F-4079-9C5F-15C58977472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Stone, Jessica (9366)</cp:lastModifiedBy>
  <cp:revision>2</cp:revision>
  <dcterms:created xsi:type="dcterms:W3CDTF">2021-05-13T06:13:00Z</dcterms:created>
  <dcterms:modified xsi:type="dcterms:W3CDTF">2021-05-13T06:13:00Z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0x0101008040CDC246FC8644951274E19F10F4B8</vt:lpwstr>
  </property>
</Properties>
</file>