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EE84" w14:textId="76E3E394" w:rsidR="00E41E0F" w:rsidRPr="00D57C99" w:rsidRDefault="00CC3DAD" w:rsidP="00D57C99">
      <w:pPr>
        <w:tabs>
          <w:tab w:val="left" w:pos="3690"/>
        </w:tabs>
        <w:jc w:val="center"/>
        <w:rPr>
          <w:b/>
          <w:color w:val="2F5496" w:themeColor="accent1" w:themeShade="BF"/>
          <w:sz w:val="36"/>
          <w:szCs w:val="36"/>
          <w:u w:val="single"/>
        </w:rPr>
      </w:pPr>
      <w:bookmarkStart w:id="0" w:name="_GoBack"/>
      <w:bookmarkEnd w:id="0"/>
      <w:r w:rsidRPr="00712D8C">
        <w:rPr>
          <w:b/>
          <w:color w:val="2F5496" w:themeColor="accent1" w:themeShade="BF"/>
          <w:sz w:val="36"/>
          <w:szCs w:val="36"/>
          <w:u w:val="single"/>
        </w:rPr>
        <w:t xml:space="preserve">Job </w:t>
      </w:r>
      <w:r w:rsidR="00752BC2">
        <w:rPr>
          <w:b/>
          <w:color w:val="2F5496" w:themeColor="accent1" w:themeShade="BF"/>
          <w:sz w:val="36"/>
          <w:szCs w:val="36"/>
          <w:u w:val="single"/>
        </w:rPr>
        <w:t>Description</w:t>
      </w:r>
    </w:p>
    <w:tbl>
      <w:tblPr>
        <w:tblStyle w:val="GridTable4-Accent11"/>
        <w:tblpPr w:leftFromText="180" w:rightFromText="180" w:vertAnchor="text" w:horzAnchor="margin" w:tblpX="-431" w:tblpY="1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lect"/>
      </w:tblPr>
      <w:tblGrid>
        <w:gridCol w:w="6804"/>
        <w:gridCol w:w="3114"/>
      </w:tblGrid>
      <w:tr w:rsidR="00CD4244" w14:paraId="76569EE7" w14:textId="77777777" w:rsidTr="3AA72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14:paraId="1C86B190" w14:textId="320F99A0" w:rsidR="00CD4244" w:rsidRPr="00F96B20" w:rsidRDefault="002D7415" w:rsidP="00CD4244">
            <w:pPr>
              <w:rPr>
                <w:sz w:val="26"/>
                <w:szCs w:val="26"/>
              </w:rPr>
            </w:pPr>
            <w:proofErr w:type="gramStart"/>
            <w:r w:rsidRPr="00F96B20">
              <w:rPr>
                <w:color w:val="2F5496" w:themeColor="accent1" w:themeShade="BF"/>
                <w:sz w:val="26"/>
                <w:szCs w:val="26"/>
              </w:rPr>
              <w:t xml:space="preserve">A  </w:t>
            </w:r>
            <w:r w:rsidR="00E41E0F" w:rsidRPr="00F96B20">
              <w:rPr>
                <w:color w:val="2F5496" w:themeColor="accent1" w:themeShade="BF"/>
                <w:sz w:val="26"/>
                <w:szCs w:val="26"/>
              </w:rPr>
              <w:t>P</w:t>
            </w:r>
            <w:r w:rsidR="00CD4244" w:rsidRPr="00F96B20">
              <w:rPr>
                <w:color w:val="2F5496" w:themeColor="accent1" w:themeShade="BF"/>
                <w:sz w:val="26"/>
                <w:szCs w:val="26"/>
              </w:rPr>
              <w:t>ost</w:t>
            </w:r>
            <w:proofErr w:type="gramEnd"/>
            <w:r w:rsidR="00CD4244" w:rsidRPr="00F96B20">
              <w:rPr>
                <w:color w:val="2F5496" w:themeColor="accent1" w:themeShade="BF"/>
                <w:sz w:val="26"/>
                <w:szCs w:val="26"/>
              </w:rPr>
              <w:t xml:space="preserve"> Details</w:t>
            </w:r>
          </w:p>
        </w:tc>
      </w:tr>
      <w:tr w:rsidR="00CD4244" w14:paraId="21DB1EDE" w14:textId="77777777" w:rsidTr="3AA7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741AE998" w14:textId="7B6058C7" w:rsidR="00CD4244" w:rsidRPr="000C38FD" w:rsidRDefault="00CD4244" w:rsidP="00CD4244">
            <w:r w:rsidRPr="000C38FD">
              <w:rPr>
                <w:b w:val="0"/>
              </w:rPr>
              <w:t xml:space="preserve">Job Title: </w:t>
            </w:r>
            <w:r w:rsidR="009A2886" w:rsidRPr="000C38FD">
              <w:t xml:space="preserve"> </w:t>
            </w:r>
            <w:r w:rsidR="00D57C99" w:rsidRPr="000C38FD">
              <w:t xml:space="preserve">Resource Planning </w:t>
            </w:r>
            <w:r w:rsidR="00521224" w:rsidRPr="000C38FD">
              <w:t>Manager</w:t>
            </w:r>
          </w:p>
        </w:tc>
        <w:tc>
          <w:tcPr>
            <w:tcW w:w="3114" w:type="dxa"/>
            <w:shd w:val="clear" w:color="auto" w:fill="auto"/>
          </w:tcPr>
          <w:p w14:paraId="478058CA" w14:textId="0A760772" w:rsidR="00CD4244" w:rsidRPr="009224BA" w:rsidRDefault="00CD4244" w:rsidP="00CD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6B20">
              <w:t>Grade:</w:t>
            </w:r>
            <w:r w:rsidR="009224BA">
              <w:t xml:space="preserve"> </w:t>
            </w:r>
            <w:r w:rsidR="00D85A1C" w:rsidRPr="006A2343">
              <w:rPr>
                <w:b/>
              </w:rPr>
              <w:t>A00</w:t>
            </w:r>
            <w:r w:rsidR="004726C2" w:rsidRPr="006A2343">
              <w:rPr>
                <w:b/>
              </w:rPr>
              <w:t>6</w:t>
            </w:r>
          </w:p>
        </w:tc>
      </w:tr>
      <w:tr w:rsidR="00CD4244" w14:paraId="49FC2C78" w14:textId="77777777" w:rsidTr="3AA7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6E3BEA2F" w14:textId="550F42A6" w:rsidR="00CD4244" w:rsidRPr="000C38FD" w:rsidRDefault="00CD4244" w:rsidP="00CD4244">
            <w:pPr>
              <w:rPr>
                <w:b w:val="0"/>
              </w:rPr>
            </w:pPr>
            <w:r w:rsidRPr="000C38FD">
              <w:rPr>
                <w:b w:val="0"/>
              </w:rPr>
              <w:t>Department</w:t>
            </w:r>
            <w:r w:rsidR="009224BA" w:rsidRPr="000C38FD">
              <w:rPr>
                <w:b w:val="0"/>
              </w:rPr>
              <w:t xml:space="preserve">: </w:t>
            </w:r>
            <w:r w:rsidR="007E7FB4" w:rsidRPr="000C38FD">
              <w:t>Force Resource Planning Unit</w:t>
            </w:r>
            <w:r w:rsidR="00DB37EE" w:rsidRPr="000C38FD"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14:paraId="0B940E7B" w14:textId="3593F2AC" w:rsidR="00CD4244" w:rsidRPr="00F96B20" w:rsidRDefault="00CD4244" w:rsidP="00C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B20">
              <w:t>Division:</w:t>
            </w:r>
            <w:sdt>
              <w:sdtPr>
                <w:alias w:val="Divisions"/>
                <w:tag w:val="Divisions"/>
                <w:id w:val="-901912270"/>
                <w:placeholder>
                  <w:docPart w:val="8ED613E54B7549C48A99C9B1D07ABBC0"/>
                </w:placeholder>
                <w:dropDownList>
                  <w:listItem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r w:rsidR="009224BA">
                  <w:t>E</w:t>
                </w:r>
              </w:sdtContent>
            </w:sdt>
          </w:p>
        </w:tc>
      </w:tr>
      <w:tr w:rsidR="00CD4244" w14:paraId="07447CC6" w14:textId="77777777" w:rsidTr="3AA7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6A42E2BD" w14:textId="6ED90A2B" w:rsidR="00CD4244" w:rsidRPr="000C38FD" w:rsidRDefault="00CD4244" w:rsidP="00CD4244">
            <w:r w:rsidRPr="000C38FD">
              <w:rPr>
                <w:b w:val="0"/>
              </w:rPr>
              <w:t>Reports to:</w:t>
            </w:r>
            <w:r w:rsidR="009224BA" w:rsidRPr="000C38FD">
              <w:rPr>
                <w:b w:val="0"/>
              </w:rPr>
              <w:t xml:space="preserve"> </w:t>
            </w:r>
            <w:r w:rsidR="009A2886" w:rsidRPr="000C38FD">
              <w:t xml:space="preserve"> </w:t>
            </w:r>
            <w:r w:rsidR="00DB37EE" w:rsidRPr="000C38FD">
              <w:t xml:space="preserve"> </w:t>
            </w:r>
            <w:r w:rsidR="004726C2" w:rsidRPr="000C38FD">
              <w:t xml:space="preserve"> Force Resource </w:t>
            </w:r>
            <w:r w:rsidR="00521224" w:rsidRPr="000C38FD">
              <w:t>Lead</w:t>
            </w:r>
          </w:p>
        </w:tc>
        <w:tc>
          <w:tcPr>
            <w:tcW w:w="3114" w:type="dxa"/>
            <w:shd w:val="clear" w:color="auto" w:fill="auto"/>
          </w:tcPr>
          <w:p w14:paraId="23016320" w14:textId="72047A3A" w:rsidR="00CD4244" w:rsidRPr="00F96B20" w:rsidRDefault="00CD4244" w:rsidP="00CD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6B20">
              <w:t>Contract Type:</w:t>
            </w:r>
            <w:r w:rsidR="00CB3D06">
              <w:t xml:space="preserve"> </w:t>
            </w:r>
            <w:r w:rsidR="00CB3D06">
              <w:rPr>
                <w:b/>
              </w:rPr>
              <w:t>Permanent</w:t>
            </w:r>
            <w:sdt>
              <w:sdtPr>
                <w:alias w:val="Type of Contract"/>
                <w:tag w:val="Type of Contract"/>
                <w:id w:val="-756975574"/>
                <w:placeholder>
                  <w:docPart w:val="4200353C37D04560BCD7E130A26F0050"/>
                </w:placeholder>
                <w:showingPlcHdr/>
                <w:dropDownList>
                  <w:listItem w:value="Permanent"/>
                  <w:listItem w:displayText="Temporary" w:value="Temporary"/>
                </w:dropDownList>
              </w:sdtPr>
              <w:sdtEndPr/>
              <w:sdtContent>
                <w:r w:rsidR="00DB37EE">
                  <w:t xml:space="preserve"> Select</w:t>
                </w:r>
              </w:sdtContent>
            </w:sdt>
          </w:p>
        </w:tc>
      </w:tr>
      <w:tr w:rsidR="00CD4244" w14:paraId="2BBDBC28" w14:textId="77777777" w:rsidTr="3AA728A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6973699B" w14:textId="6F15CDA2" w:rsidR="00CD4244" w:rsidRPr="00F96B20" w:rsidRDefault="00CD4244" w:rsidP="00CD4244">
            <w:pPr>
              <w:rPr>
                <w:b w:val="0"/>
              </w:rPr>
            </w:pPr>
            <w:r w:rsidRPr="00F96B20">
              <w:rPr>
                <w:b w:val="0"/>
              </w:rPr>
              <w:t>Level of Vetting:</w:t>
            </w:r>
            <w:sdt>
              <w:sdtPr>
                <w:alias w:val="Type of Levels"/>
                <w:tag w:val="Type of Levels"/>
                <w:id w:val="-206648374"/>
                <w:placeholder>
                  <w:docPart w:val="DA2DB226DA584022B6E0E4E1F305BE08"/>
                </w:placeholder>
                <w:dropDownList>
                  <w:listItem w:value="Counter Terrorist"/>
                  <w:listItem w:displayText="Baseline" w:value="Baseline"/>
                  <w:listItem w:displayText="Security Check" w:value="Security Check"/>
                  <w:listItem w:displayText="Developed Vetting" w:value="Developed Vetting"/>
                  <w:listItem w:displayText="Management Vetting" w:value="Management Vetting"/>
                  <w:listItem w:displayText="Recruit Vetting" w:value="Recruit Vetting"/>
                  <w:listItem w:displayText="Non-Police Personnel Vetting" w:value="Non-Police Personnel Vetting"/>
                </w:dropDownList>
              </w:sdtPr>
              <w:sdtEndPr/>
              <w:sdtContent>
                <w:r w:rsidR="009224BA">
                  <w:t>Recruit Vetting</w:t>
                </w:r>
              </w:sdtContent>
            </w:sdt>
          </w:p>
        </w:tc>
        <w:tc>
          <w:tcPr>
            <w:tcW w:w="3114" w:type="dxa"/>
            <w:shd w:val="clear" w:color="auto" w:fill="auto"/>
          </w:tcPr>
          <w:p w14:paraId="0BA7498F" w14:textId="57D16578" w:rsidR="00CD4244" w:rsidRPr="009224BA" w:rsidRDefault="00CD4244" w:rsidP="00C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96B20">
              <w:t>Number</w:t>
            </w:r>
            <w:r w:rsidR="003D36FB" w:rsidRPr="00F96B20">
              <w:t>s in Post</w:t>
            </w:r>
            <w:r w:rsidRPr="00F96B20">
              <w:t>:</w:t>
            </w:r>
            <w:r w:rsidR="009224BA">
              <w:t xml:space="preserve"> </w:t>
            </w:r>
            <w:r w:rsidR="004726C2">
              <w:rPr>
                <w:b/>
              </w:rPr>
              <w:t>4</w:t>
            </w:r>
          </w:p>
        </w:tc>
      </w:tr>
      <w:tr w:rsidR="00E90E2C" w14:paraId="5F307E88" w14:textId="77777777" w:rsidTr="3AA7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9B1A5BF" w14:textId="097BC9B8" w:rsidR="00E90E2C" w:rsidRPr="006F359C" w:rsidRDefault="002D7415" w:rsidP="002D7415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proofErr w:type="gramStart"/>
            <w:r>
              <w:rPr>
                <w:color w:val="2F5496" w:themeColor="accent1" w:themeShade="BF"/>
                <w:sz w:val="26"/>
                <w:szCs w:val="26"/>
              </w:rPr>
              <w:t xml:space="preserve">B  </w:t>
            </w:r>
            <w:r w:rsidR="00E90E2C" w:rsidRPr="00342FA2">
              <w:rPr>
                <w:color w:val="2F5496" w:themeColor="accent1" w:themeShade="BF"/>
                <w:sz w:val="26"/>
                <w:szCs w:val="26"/>
              </w:rPr>
              <w:t>Purpose</w:t>
            </w:r>
            <w:proofErr w:type="gramEnd"/>
            <w:r w:rsidR="00E90E2C" w:rsidRPr="00342FA2">
              <w:rPr>
                <w:color w:val="2F5496" w:themeColor="accent1" w:themeShade="BF"/>
                <w:sz w:val="26"/>
                <w:szCs w:val="26"/>
              </w:rPr>
              <w:t xml:space="preserve"> of the Post</w:t>
            </w:r>
          </w:p>
        </w:tc>
      </w:tr>
      <w:tr w:rsidR="0028266F" w14:paraId="6F3C5BA8" w14:textId="77777777" w:rsidTr="3AA728A5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</w:tcPr>
          <w:p w14:paraId="2BD0C7C8" w14:textId="77777777" w:rsidR="0028266F" w:rsidRDefault="0028266F" w:rsidP="0028266F">
            <w:pPr>
              <w:rPr>
                <w:bCs w:val="0"/>
                <w:sz w:val="20"/>
                <w:szCs w:val="20"/>
              </w:rPr>
            </w:pPr>
          </w:p>
          <w:p w14:paraId="005C45A4" w14:textId="3FF959EC" w:rsidR="004726C2" w:rsidRPr="000C38FD" w:rsidRDefault="004726C2" w:rsidP="004726C2">
            <w:pPr>
              <w:rPr>
                <w:b w:val="0"/>
              </w:rPr>
            </w:pPr>
            <w:r w:rsidRPr="004726C2">
              <w:rPr>
                <w:b w:val="0"/>
              </w:rPr>
              <w:t xml:space="preserve">To manage </w:t>
            </w:r>
            <w:r w:rsidRPr="000C38FD">
              <w:rPr>
                <w:b w:val="0"/>
              </w:rPr>
              <w:t>the day</w:t>
            </w:r>
            <w:r w:rsidR="000C38FD">
              <w:rPr>
                <w:b w:val="0"/>
              </w:rPr>
              <w:t>-</w:t>
            </w:r>
            <w:r w:rsidRPr="000C38FD">
              <w:rPr>
                <w:b w:val="0"/>
              </w:rPr>
              <w:t>to</w:t>
            </w:r>
            <w:r w:rsidR="000C38FD">
              <w:rPr>
                <w:b w:val="0"/>
              </w:rPr>
              <w:t>-</w:t>
            </w:r>
            <w:r w:rsidRPr="000C38FD">
              <w:rPr>
                <w:b w:val="0"/>
              </w:rPr>
              <w:t xml:space="preserve">day activities of the </w:t>
            </w:r>
            <w:r w:rsidR="006A2343" w:rsidRPr="000C38FD">
              <w:rPr>
                <w:b w:val="0"/>
              </w:rPr>
              <w:t xml:space="preserve">Force </w:t>
            </w:r>
            <w:r w:rsidRPr="000C38FD">
              <w:rPr>
                <w:b w:val="0"/>
              </w:rPr>
              <w:t>Resource Planning Unit - monitoring workload, resources and department performance to ensure that all tasks and service measures are achieved.</w:t>
            </w:r>
          </w:p>
          <w:p w14:paraId="6EE84A57" w14:textId="77777777" w:rsidR="004726C2" w:rsidRPr="000C38FD" w:rsidRDefault="004726C2" w:rsidP="004726C2">
            <w:pPr>
              <w:rPr>
                <w:b w:val="0"/>
              </w:rPr>
            </w:pPr>
          </w:p>
          <w:p w14:paraId="4E126538" w14:textId="57E50AB6" w:rsidR="00DB37EE" w:rsidRDefault="004726C2" w:rsidP="004726C2">
            <w:pPr>
              <w:rPr>
                <w:bCs w:val="0"/>
              </w:rPr>
            </w:pPr>
            <w:r w:rsidRPr="000C38FD">
              <w:rPr>
                <w:b w:val="0"/>
              </w:rPr>
              <w:t>To deliver the Force</w:t>
            </w:r>
            <w:r w:rsidR="000C38FD">
              <w:rPr>
                <w:b w:val="0"/>
              </w:rPr>
              <w:t>’s</w:t>
            </w:r>
            <w:r w:rsidRPr="000C38FD">
              <w:rPr>
                <w:b w:val="0"/>
              </w:rPr>
              <w:t xml:space="preserve"> key objectives by ensuring resources are deployed effectively, efficiently and in a cost-effective manner. This role is essential to ensure that DMS</w:t>
            </w:r>
            <w:r w:rsidR="00897F01" w:rsidRPr="000C38FD">
              <w:rPr>
                <w:b w:val="0"/>
              </w:rPr>
              <w:t xml:space="preserve"> and PP</w:t>
            </w:r>
            <w:r w:rsidRPr="000C38FD">
              <w:rPr>
                <w:b w:val="0"/>
              </w:rPr>
              <w:t>, part of ORIGIN and a Force Critical System, is rigorously maintained and the data held within the system</w:t>
            </w:r>
            <w:r w:rsidRPr="004726C2">
              <w:rPr>
                <w:b w:val="0"/>
              </w:rPr>
              <w:t xml:space="preserve"> is as accurate and real</w:t>
            </w:r>
            <w:r w:rsidR="000C38FD">
              <w:rPr>
                <w:b w:val="0"/>
              </w:rPr>
              <w:t>-</w:t>
            </w:r>
            <w:r w:rsidRPr="004726C2">
              <w:rPr>
                <w:b w:val="0"/>
              </w:rPr>
              <w:t xml:space="preserve">time as possible. </w:t>
            </w:r>
          </w:p>
          <w:p w14:paraId="1CE09838" w14:textId="664DB47F" w:rsidR="004726C2" w:rsidRPr="0028266F" w:rsidRDefault="004726C2" w:rsidP="00D57C99">
            <w:pPr>
              <w:rPr>
                <w:b w:val="0"/>
                <w:sz w:val="20"/>
                <w:szCs w:val="20"/>
              </w:rPr>
            </w:pPr>
          </w:p>
        </w:tc>
      </w:tr>
      <w:tr w:rsidR="0028266F" w14:paraId="4BE65AD0" w14:textId="77777777" w:rsidTr="3AA7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A409D7B" w14:textId="00870DEE" w:rsidR="0028266F" w:rsidRPr="006F359C" w:rsidRDefault="0028266F" w:rsidP="0028266F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proofErr w:type="gramStart"/>
            <w:r>
              <w:rPr>
                <w:color w:val="2F5496" w:themeColor="accent1" w:themeShade="BF"/>
                <w:sz w:val="26"/>
                <w:szCs w:val="26"/>
              </w:rPr>
              <w:t xml:space="preserve">C  </w:t>
            </w:r>
            <w:r w:rsidRPr="003E3B7A">
              <w:rPr>
                <w:color w:val="2F5496" w:themeColor="accent1" w:themeShade="BF"/>
                <w:sz w:val="26"/>
                <w:szCs w:val="26"/>
              </w:rPr>
              <w:t>Dimensions</w:t>
            </w:r>
            <w:proofErr w:type="gramEnd"/>
            <w:r w:rsidRPr="003E3B7A">
              <w:rPr>
                <w:color w:val="2F5496" w:themeColor="accent1" w:themeShade="BF"/>
                <w:sz w:val="26"/>
                <w:szCs w:val="26"/>
              </w:rPr>
              <w:t xml:space="preserve"> of the Pos</w:t>
            </w:r>
            <w:r>
              <w:rPr>
                <w:color w:val="2F5496" w:themeColor="accent1" w:themeShade="BF"/>
                <w:sz w:val="26"/>
                <w:szCs w:val="26"/>
              </w:rPr>
              <w:t>t</w:t>
            </w:r>
          </w:p>
        </w:tc>
      </w:tr>
      <w:tr w:rsidR="0028266F" w14:paraId="52EFC787" w14:textId="77777777" w:rsidTr="3AA728A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</w:tcPr>
          <w:p w14:paraId="409AD5CD" w14:textId="15E7149A" w:rsidR="0028266F" w:rsidRPr="000C38FD" w:rsidRDefault="0028266F" w:rsidP="0028266F">
            <w:pPr>
              <w:rPr>
                <w:i/>
                <w:color w:val="002060"/>
                <w:sz w:val="21"/>
                <w:szCs w:val="21"/>
              </w:rPr>
            </w:pPr>
          </w:p>
          <w:p w14:paraId="7FB5036D" w14:textId="77777777" w:rsidR="00897F01" w:rsidRPr="000C38FD" w:rsidRDefault="00DB37EE" w:rsidP="00DB37EE">
            <w:pPr>
              <w:rPr>
                <w:bCs w:val="0"/>
              </w:rPr>
            </w:pPr>
            <w:r w:rsidRPr="000C38FD">
              <w:rPr>
                <w:bCs w:val="0"/>
              </w:rPr>
              <w:t>Financial – Direct or Non-Direct</w:t>
            </w:r>
            <w:r w:rsidR="00CB3D06" w:rsidRPr="000C38FD">
              <w:rPr>
                <w:bCs w:val="0"/>
              </w:rPr>
              <w:t>:</w:t>
            </w:r>
            <w:r w:rsidR="00CB3D06" w:rsidRPr="000C38FD">
              <w:rPr>
                <w:b w:val="0"/>
              </w:rPr>
              <w:t xml:space="preserve"> </w:t>
            </w:r>
          </w:p>
          <w:p w14:paraId="447876C7" w14:textId="4CC6BFB3" w:rsidR="00DB37EE" w:rsidRPr="000C38FD" w:rsidRDefault="004726C2" w:rsidP="00DB37EE">
            <w:pPr>
              <w:rPr>
                <w:b w:val="0"/>
                <w:szCs w:val="21"/>
              </w:rPr>
            </w:pPr>
            <w:r w:rsidRPr="000C38FD">
              <w:rPr>
                <w:b w:val="0"/>
              </w:rPr>
              <w:t xml:space="preserve">Non-Direct </w:t>
            </w:r>
            <w:r w:rsidR="00897F01" w:rsidRPr="000C38FD">
              <w:rPr>
                <w:b w:val="0"/>
              </w:rPr>
              <w:t>- p</w:t>
            </w:r>
            <w:r w:rsidRPr="000C38FD">
              <w:rPr>
                <w:b w:val="0"/>
              </w:rPr>
              <w:t>rovide forecasted cost for events and training</w:t>
            </w:r>
          </w:p>
          <w:p w14:paraId="2E28C704" w14:textId="77777777" w:rsidR="00D85A1C" w:rsidRPr="000C38FD" w:rsidRDefault="00D85A1C" w:rsidP="00DB37EE">
            <w:pPr>
              <w:rPr>
                <w:b w:val="0"/>
                <w:bCs w:val="0"/>
                <w:szCs w:val="21"/>
              </w:rPr>
            </w:pPr>
          </w:p>
          <w:p w14:paraId="72AE3E53" w14:textId="77777777" w:rsidR="00897F01" w:rsidRPr="000C38FD" w:rsidRDefault="00DB37EE" w:rsidP="00DB37EE">
            <w:pPr>
              <w:rPr>
                <w:b w:val="0"/>
                <w:bCs w:val="0"/>
                <w:szCs w:val="21"/>
              </w:rPr>
            </w:pPr>
            <w:r w:rsidRPr="000C38FD">
              <w:rPr>
                <w:szCs w:val="21"/>
              </w:rPr>
              <w:t>Staff Responsibilities – Direct or Non-Direct</w:t>
            </w:r>
            <w:r w:rsidR="00CB3D06" w:rsidRPr="000C38FD">
              <w:rPr>
                <w:szCs w:val="21"/>
              </w:rPr>
              <w:t xml:space="preserve">: </w:t>
            </w:r>
          </w:p>
          <w:p w14:paraId="07FB8C7D" w14:textId="636EF62D" w:rsidR="00DB37EE" w:rsidRPr="000C38FD" w:rsidRDefault="005C5762" w:rsidP="00DB37EE">
            <w:pPr>
              <w:rPr>
                <w:b w:val="0"/>
                <w:szCs w:val="21"/>
              </w:rPr>
            </w:pPr>
            <w:r w:rsidRPr="000C38FD">
              <w:rPr>
                <w:b w:val="0"/>
              </w:rPr>
              <w:t>Manage 32</w:t>
            </w:r>
            <w:r w:rsidR="00897F01" w:rsidRPr="000C38FD">
              <w:rPr>
                <w:b w:val="0"/>
              </w:rPr>
              <w:t xml:space="preserve"> x Resource Planning Officers</w:t>
            </w:r>
            <w:r w:rsidRPr="000C38FD">
              <w:rPr>
                <w:b w:val="0"/>
              </w:rPr>
              <w:t xml:space="preserve"> split between 4 x FTE manager positions</w:t>
            </w:r>
            <w:r w:rsidR="00981F47" w:rsidRPr="000C38FD">
              <w:rPr>
                <w:b w:val="0"/>
              </w:rPr>
              <w:t xml:space="preserve"> over two locations.</w:t>
            </w:r>
          </w:p>
          <w:p w14:paraId="5A84F922" w14:textId="1B2C10C3" w:rsidR="00DB37EE" w:rsidRPr="000C38FD" w:rsidRDefault="00DB37EE" w:rsidP="00DB37EE">
            <w:pPr>
              <w:rPr>
                <w:szCs w:val="21"/>
              </w:rPr>
            </w:pPr>
          </w:p>
          <w:p w14:paraId="2F7709DA" w14:textId="47DE7010" w:rsidR="00DB37EE" w:rsidRPr="000C38FD" w:rsidRDefault="00DB37EE" w:rsidP="00DB37EE">
            <w:pPr>
              <w:rPr>
                <w:b w:val="0"/>
                <w:bCs w:val="0"/>
                <w:szCs w:val="21"/>
              </w:rPr>
            </w:pPr>
            <w:r w:rsidRPr="000C38FD">
              <w:rPr>
                <w:bCs w:val="0"/>
                <w:szCs w:val="21"/>
              </w:rPr>
              <w:t>Any Other</w:t>
            </w:r>
            <w:r w:rsidRPr="000C38FD">
              <w:t xml:space="preserve"> </w:t>
            </w:r>
            <w:r w:rsidRPr="000C38FD">
              <w:rPr>
                <w:bCs w:val="0"/>
                <w:szCs w:val="21"/>
              </w:rPr>
              <w:t>Statistical Data</w:t>
            </w:r>
            <w:r w:rsidR="00CB3D06" w:rsidRPr="000C38FD">
              <w:rPr>
                <w:bCs w:val="0"/>
                <w:szCs w:val="21"/>
              </w:rPr>
              <w:t xml:space="preserve">: </w:t>
            </w:r>
            <w:r w:rsidR="00D85A1C" w:rsidRPr="000C38FD">
              <w:rPr>
                <w:b w:val="0"/>
                <w:bCs w:val="0"/>
                <w:szCs w:val="21"/>
              </w:rPr>
              <w:t>N/A</w:t>
            </w:r>
          </w:p>
          <w:p w14:paraId="484EE8AC" w14:textId="0F08DE09" w:rsidR="00DB37EE" w:rsidRPr="000C38FD" w:rsidRDefault="00DB37EE" w:rsidP="0028266F">
            <w:pPr>
              <w:rPr>
                <w:i/>
                <w:color w:val="002060"/>
                <w:sz w:val="21"/>
                <w:szCs w:val="21"/>
              </w:rPr>
            </w:pPr>
          </w:p>
        </w:tc>
      </w:tr>
      <w:tr w:rsidR="0028266F" w14:paraId="7838F1A2" w14:textId="77777777" w:rsidTr="3AA7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6103E75" w14:textId="1BC11195" w:rsidR="0028266F" w:rsidRPr="000C38FD" w:rsidRDefault="0028266F" w:rsidP="0028266F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 w:rsidRPr="3AA728A5">
              <w:rPr>
                <w:color w:val="2F5496" w:themeColor="accent1" w:themeShade="BF"/>
                <w:sz w:val="26"/>
                <w:szCs w:val="26"/>
              </w:rPr>
              <w:t>D Principal Accountabilities</w:t>
            </w:r>
          </w:p>
        </w:tc>
      </w:tr>
      <w:tr w:rsidR="0028266F" w14:paraId="509CB747" w14:textId="77777777" w:rsidTr="3AA728A5">
        <w:trPr>
          <w:trHeight w:val="3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</w:tcPr>
          <w:p w14:paraId="50C218B5" w14:textId="5C039302" w:rsidR="00A87235" w:rsidRPr="000C38FD" w:rsidRDefault="00A87235" w:rsidP="00A87235">
            <w:pPr>
              <w:rPr>
                <w:b w:val="0"/>
                <w:bCs w:val="0"/>
              </w:rPr>
            </w:pPr>
          </w:p>
          <w:p w14:paraId="75581D83" w14:textId="7B191BD3" w:rsidR="00A87235" w:rsidRPr="000C38FD" w:rsidRDefault="00A87235" w:rsidP="00A87235">
            <w:pPr>
              <w:rPr>
                <w:b w:val="0"/>
              </w:rPr>
            </w:pPr>
            <w:r w:rsidRPr="000C38FD">
              <w:rPr>
                <w:b w:val="0"/>
              </w:rPr>
              <w:t xml:space="preserve">Translating the vision and standards set through the Force Resource Lead into practice by: </w:t>
            </w:r>
          </w:p>
          <w:p w14:paraId="102BA4A6" w14:textId="77777777" w:rsidR="00A87235" w:rsidRPr="000C38FD" w:rsidRDefault="00A87235" w:rsidP="00A87235"/>
          <w:p w14:paraId="3AF01A0E" w14:textId="5779F756" w:rsidR="00031DC4" w:rsidRPr="000C38FD" w:rsidRDefault="00A87235" w:rsidP="00CB3D06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0C38FD">
              <w:rPr>
                <w:b w:val="0"/>
              </w:rPr>
              <w:t>Managing th</w:t>
            </w:r>
            <w:r w:rsidR="004726C2" w:rsidRPr="000C38FD">
              <w:rPr>
                <w:b w:val="0"/>
              </w:rPr>
              <w:t>e</w:t>
            </w:r>
            <w:r w:rsidR="00CB3D06" w:rsidRPr="000C38FD">
              <w:rPr>
                <w:b w:val="0"/>
              </w:rPr>
              <w:t xml:space="preserve"> FRPU Resource Planners</w:t>
            </w:r>
            <w:r w:rsidR="004726C2" w:rsidRPr="000C38FD">
              <w:rPr>
                <w:b w:val="0"/>
              </w:rPr>
              <w:t xml:space="preserve">, communicating and addressing performance and development as required to ensure that team performance is maximised. </w:t>
            </w:r>
          </w:p>
          <w:p w14:paraId="169151A9" w14:textId="77777777" w:rsidR="00031DC4" w:rsidRPr="000C38FD" w:rsidRDefault="00031DC4" w:rsidP="00031DC4">
            <w:pPr>
              <w:pStyle w:val="ListParagraph"/>
              <w:rPr>
                <w:b w:val="0"/>
              </w:rPr>
            </w:pPr>
          </w:p>
          <w:p w14:paraId="73F2C674" w14:textId="3B8DEF68" w:rsidR="004726C2" w:rsidRPr="000C38FD" w:rsidRDefault="004726C2" w:rsidP="00CB3D06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0C38FD">
              <w:rPr>
                <w:b w:val="0"/>
              </w:rPr>
              <w:t>Conduct</w:t>
            </w:r>
            <w:r w:rsidR="00A87235" w:rsidRPr="000C38FD">
              <w:rPr>
                <w:b w:val="0"/>
              </w:rPr>
              <w:t>ing</w:t>
            </w:r>
            <w:r w:rsidR="00031DC4" w:rsidRPr="000C38FD">
              <w:rPr>
                <w:b w:val="0"/>
              </w:rPr>
              <w:t xml:space="preserve"> regular career conversations and</w:t>
            </w:r>
            <w:r w:rsidRPr="000C38FD">
              <w:rPr>
                <w:b w:val="0"/>
              </w:rPr>
              <w:t xml:space="preserve"> </w:t>
            </w:r>
            <w:r w:rsidR="00031DC4" w:rsidRPr="000C38FD">
              <w:rPr>
                <w:b w:val="0"/>
              </w:rPr>
              <w:t xml:space="preserve">developmental </w:t>
            </w:r>
            <w:r w:rsidRPr="000C38FD">
              <w:rPr>
                <w:b w:val="0"/>
              </w:rPr>
              <w:t xml:space="preserve">performance reviews </w:t>
            </w:r>
            <w:r w:rsidR="00031DC4" w:rsidRPr="000C38FD">
              <w:rPr>
                <w:b w:val="0"/>
              </w:rPr>
              <w:t>providing ongoing feedback and providing</w:t>
            </w:r>
            <w:r w:rsidRPr="000C38FD">
              <w:rPr>
                <w:b w:val="0"/>
              </w:rPr>
              <w:t xml:space="preserve"> guidance</w:t>
            </w:r>
            <w:r w:rsidR="00031DC4" w:rsidRPr="000C38FD">
              <w:rPr>
                <w:b w:val="0"/>
              </w:rPr>
              <w:t xml:space="preserve">, support and direction </w:t>
            </w:r>
            <w:r w:rsidRPr="000C38FD">
              <w:rPr>
                <w:b w:val="0"/>
              </w:rPr>
              <w:t>where necessary.</w:t>
            </w:r>
          </w:p>
          <w:p w14:paraId="43B446FA" w14:textId="77777777" w:rsidR="004726C2" w:rsidRPr="000C38FD" w:rsidRDefault="004726C2" w:rsidP="004726C2">
            <w:pPr>
              <w:rPr>
                <w:b w:val="0"/>
              </w:rPr>
            </w:pPr>
          </w:p>
          <w:p w14:paraId="204937E8" w14:textId="4DBEB150" w:rsidR="004726C2" w:rsidRPr="000C38FD" w:rsidRDefault="00A87235" w:rsidP="00F93EA9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0C38FD">
              <w:rPr>
                <w:b w:val="0"/>
              </w:rPr>
              <w:t>Manging</w:t>
            </w:r>
            <w:r w:rsidR="004726C2" w:rsidRPr="000C38FD">
              <w:rPr>
                <w:b w:val="0"/>
              </w:rPr>
              <w:t xml:space="preserve"> and quality assur</w:t>
            </w:r>
            <w:r w:rsidR="00981F47" w:rsidRPr="000C38FD">
              <w:rPr>
                <w:b w:val="0"/>
              </w:rPr>
              <w:t>ing</w:t>
            </w:r>
            <w:r w:rsidR="00F93EA9" w:rsidRPr="000C38FD">
              <w:rPr>
                <w:b w:val="0"/>
              </w:rPr>
              <w:t xml:space="preserve"> all </w:t>
            </w:r>
            <w:r w:rsidR="004726C2" w:rsidRPr="000C38FD">
              <w:rPr>
                <w:b w:val="0"/>
              </w:rPr>
              <w:t>work produced by the Resource Planning Unit to ensure that service and performance standards are met against agreed SLAs and KPIs, to minimise the risk of reputation damage to BTP.</w:t>
            </w:r>
          </w:p>
          <w:p w14:paraId="54DCD369" w14:textId="77777777" w:rsidR="00E5337C" w:rsidRPr="000C38FD" w:rsidRDefault="00E5337C" w:rsidP="00E36676"/>
          <w:p w14:paraId="79FDAD8E" w14:textId="1CD87BAD" w:rsidR="004726C2" w:rsidRPr="000C38FD" w:rsidRDefault="00E36676" w:rsidP="00CB3D06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0C38FD">
              <w:rPr>
                <w:b w:val="0"/>
              </w:rPr>
              <w:t xml:space="preserve">Following direction and information/intelligence provided from the Force Resource Lead and Divisional </w:t>
            </w:r>
            <w:r w:rsidR="00E5337C" w:rsidRPr="000C38FD">
              <w:rPr>
                <w:b w:val="0"/>
              </w:rPr>
              <w:t>Leadership Teams</w:t>
            </w:r>
            <w:r w:rsidRPr="000C38FD">
              <w:rPr>
                <w:b w:val="0"/>
              </w:rPr>
              <w:t xml:space="preserve">, the postholders will oversee the resourcing of football, events and other operational deployments; </w:t>
            </w:r>
            <w:r w:rsidR="00E5337C" w:rsidRPr="000C38FD">
              <w:rPr>
                <w:b w:val="0"/>
              </w:rPr>
              <w:t xml:space="preserve">providing </w:t>
            </w:r>
            <w:r w:rsidR="004726C2" w:rsidRPr="000C38FD">
              <w:rPr>
                <w:b w:val="0"/>
              </w:rPr>
              <w:t>solutions</w:t>
            </w:r>
            <w:r w:rsidRPr="000C38FD">
              <w:rPr>
                <w:b w:val="0"/>
              </w:rPr>
              <w:t xml:space="preserve">, expert guidance </w:t>
            </w:r>
            <w:r w:rsidR="00E5337C" w:rsidRPr="000C38FD">
              <w:rPr>
                <w:b w:val="0"/>
              </w:rPr>
              <w:t>and best practice recommendations</w:t>
            </w:r>
            <w:r w:rsidRPr="000C38FD">
              <w:rPr>
                <w:b w:val="0"/>
              </w:rPr>
              <w:t xml:space="preserve"> where possible, managing Divisional Leadership Teams’ expectations of resource </w:t>
            </w:r>
            <w:r w:rsidRPr="000C38FD">
              <w:rPr>
                <w:b w:val="0"/>
              </w:rPr>
              <w:lastRenderedPageBreak/>
              <w:t>requirements/levels and highlighting issues through the Force Resource Lead for the attention of the Protect &amp; Prepare Superintendent.</w:t>
            </w:r>
          </w:p>
          <w:p w14:paraId="740499AA" w14:textId="77777777" w:rsidR="00E36676" w:rsidRPr="000C38FD" w:rsidRDefault="00E36676" w:rsidP="00E36676">
            <w:pPr>
              <w:pStyle w:val="ListParagraph"/>
            </w:pPr>
          </w:p>
          <w:p w14:paraId="380D5F0F" w14:textId="0DB0E562" w:rsidR="00E36676" w:rsidRPr="000C38FD" w:rsidRDefault="00E36676" w:rsidP="00CB3D06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0C38FD">
              <w:rPr>
                <w:b w:val="0"/>
              </w:rPr>
              <w:t>Provid</w:t>
            </w:r>
            <w:r w:rsidR="00A87235" w:rsidRPr="000C38FD">
              <w:rPr>
                <w:b w:val="0"/>
              </w:rPr>
              <w:t xml:space="preserve">ing </w:t>
            </w:r>
            <w:r w:rsidRPr="000C38FD">
              <w:rPr>
                <w:b w:val="0"/>
              </w:rPr>
              <w:t>expertise, support and direction to their teams whilst notifying them of any changes to force policies or other crucial information throughout the process.</w:t>
            </w:r>
          </w:p>
          <w:p w14:paraId="53125D03" w14:textId="77777777" w:rsidR="00E36676" w:rsidRPr="000C38FD" w:rsidRDefault="00E36676" w:rsidP="00E36676">
            <w:pPr>
              <w:pStyle w:val="ListParagraph"/>
              <w:rPr>
                <w:b w:val="0"/>
              </w:rPr>
            </w:pPr>
          </w:p>
          <w:p w14:paraId="13F81DA5" w14:textId="17821A3C" w:rsidR="004726C2" w:rsidRPr="000C38FD" w:rsidRDefault="00E36676" w:rsidP="00C6629F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0C38FD">
              <w:rPr>
                <w:b w:val="0"/>
              </w:rPr>
              <w:t xml:space="preserve">Plan and coordinate team meetings, </w:t>
            </w:r>
            <w:r w:rsidR="00B03B56" w:rsidRPr="000C38FD">
              <w:rPr>
                <w:b w:val="0"/>
              </w:rPr>
              <w:t>working collaboratively with the Force Resource Lead and Force Event Lead to obtain up-to-date and relevant information around resources/events and operations which underpin the planning process and decision-making.</w:t>
            </w:r>
          </w:p>
          <w:p w14:paraId="14BC0D67" w14:textId="77777777" w:rsidR="00B03B56" w:rsidRPr="000C38FD" w:rsidRDefault="00B03B56" w:rsidP="00B03B56">
            <w:pPr>
              <w:pStyle w:val="ListParagraph"/>
            </w:pPr>
          </w:p>
          <w:p w14:paraId="75353195" w14:textId="5DE180C3" w:rsidR="00B03B56" w:rsidRPr="000C38FD" w:rsidRDefault="00B03B56" w:rsidP="00C6629F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0C38FD">
              <w:rPr>
                <w:b w:val="0"/>
              </w:rPr>
              <w:t>Organise and facilitate regular team meetings with Resource Planning Officers, capturing ideas for suggestions to contribute to the F</w:t>
            </w:r>
            <w:r w:rsidR="00981F47" w:rsidRPr="000C38FD">
              <w:rPr>
                <w:b w:val="0"/>
              </w:rPr>
              <w:t>orce Planning Unit’s (F</w:t>
            </w:r>
            <w:r w:rsidRPr="000C38FD">
              <w:rPr>
                <w:b w:val="0"/>
              </w:rPr>
              <w:t>PU</w:t>
            </w:r>
            <w:r w:rsidR="00981F47" w:rsidRPr="000C38FD">
              <w:rPr>
                <w:b w:val="0"/>
              </w:rPr>
              <w:t>)</w:t>
            </w:r>
            <w:r w:rsidRPr="000C38FD">
              <w:rPr>
                <w:b w:val="0"/>
              </w:rPr>
              <w:t xml:space="preserve"> commitment to continuous improvement and identify areas for individual/team training and development, to enable team members and the FRPU to perform to its fullest potential and add value to the services it provides.</w:t>
            </w:r>
          </w:p>
          <w:p w14:paraId="691E5C75" w14:textId="77777777" w:rsidR="00B03B56" w:rsidRPr="000C38FD" w:rsidRDefault="00B03B56" w:rsidP="00B03B56">
            <w:pPr>
              <w:pStyle w:val="ListParagraph"/>
            </w:pPr>
          </w:p>
          <w:p w14:paraId="7B6191AC" w14:textId="387B205C" w:rsidR="00B03B56" w:rsidRPr="000C38FD" w:rsidRDefault="00702DE2" w:rsidP="00C6629F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0C38FD">
              <w:rPr>
                <w:b w:val="0"/>
              </w:rPr>
              <w:t>Support th</w:t>
            </w:r>
            <w:r w:rsidR="00B03B56" w:rsidRPr="000C38FD">
              <w:rPr>
                <w:b w:val="0"/>
              </w:rPr>
              <w:t xml:space="preserve">e Force Resource Lead </w:t>
            </w:r>
            <w:r w:rsidRPr="000C38FD">
              <w:rPr>
                <w:b w:val="0"/>
              </w:rPr>
              <w:t>with</w:t>
            </w:r>
            <w:r w:rsidR="00B03B56" w:rsidRPr="000C38FD">
              <w:rPr>
                <w:b w:val="0"/>
              </w:rPr>
              <w:t xml:space="preserve"> horizon scan</w:t>
            </w:r>
            <w:r w:rsidRPr="000C38FD">
              <w:rPr>
                <w:b w:val="0"/>
              </w:rPr>
              <w:t>ning</w:t>
            </w:r>
            <w:r w:rsidR="00B03B56" w:rsidRPr="000C38FD">
              <w:rPr>
                <w:b w:val="0"/>
              </w:rPr>
              <w:t xml:space="preserve"> and identify</w:t>
            </w:r>
            <w:r w:rsidRPr="000C38FD">
              <w:rPr>
                <w:b w:val="0"/>
              </w:rPr>
              <w:t>ing</w:t>
            </w:r>
            <w:r w:rsidR="00B03B56" w:rsidRPr="000C38FD">
              <w:rPr>
                <w:b w:val="0"/>
              </w:rPr>
              <w:t xml:space="preserve"> changes, trends and development across the industry which directly influence resourcing and duty management. Ensuring that this is captured and actioned accordingly.</w:t>
            </w:r>
          </w:p>
          <w:p w14:paraId="29AACD40" w14:textId="77777777" w:rsidR="00B03B56" w:rsidRPr="000C38FD" w:rsidRDefault="00B03B56" w:rsidP="00B03B56">
            <w:pPr>
              <w:pStyle w:val="ListParagraph"/>
            </w:pPr>
          </w:p>
          <w:p w14:paraId="3095FC90" w14:textId="66952A02" w:rsidR="004726C2" w:rsidRPr="000C38FD" w:rsidRDefault="004726C2" w:rsidP="00CB3D06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0C38FD">
              <w:rPr>
                <w:b w:val="0"/>
              </w:rPr>
              <w:t xml:space="preserve">Understand and adhere to Force policies and procedures and feedback in a timely </w:t>
            </w:r>
            <w:r w:rsidR="006576D9" w:rsidRPr="000C38FD">
              <w:rPr>
                <w:b w:val="0"/>
              </w:rPr>
              <w:t xml:space="preserve">manner, appropriately responding to any breaches by applying </w:t>
            </w:r>
            <w:r w:rsidR="009C1EF6" w:rsidRPr="000C38FD">
              <w:rPr>
                <w:b w:val="0"/>
              </w:rPr>
              <w:t>SME expertise and</w:t>
            </w:r>
            <w:r w:rsidR="006576D9" w:rsidRPr="000C38FD">
              <w:rPr>
                <w:b w:val="0"/>
              </w:rPr>
              <w:t xml:space="preserve"> knowledge</w:t>
            </w:r>
            <w:r w:rsidRPr="000C38FD">
              <w:rPr>
                <w:b w:val="0"/>
              </w:rPr>
              <w:t xml:space="preserve">. </w:t>
            </w:r>
          </w:p>
          <w:p w14:paraId="0506EDF1" w14:textId="77777777" w:rsidR="004726C2" w:rsidRPr="000C38FD" w:rsidRDefault="004726C2" w:rsidP="004726C2">
            <w:pPr>
              <w:rPr>
                <w:b w:val="0"/>
              </w:rPr>
            </w:pPr>
          </w:p>
          <w:p w14:paraId="75E2F0EB" w14:textId="4916CD99" w:rsidR="004726C2" w:rsidRPr="000C38FD" w:rsidRDefault="004726C2" w:rsidP="00CB3D06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0C38FD">
              <w:rPr>
                <w:b w:val="0"/>
              </w:rPr>
              <w:t>Interviewing and selecting new staff, as per recruitment polic</w:t>
            </w:r>
            <w:r w:rsidR="009C1EF6" w:rsidRPr="000C38FD">
              <w:rPr>
                <w:b w:val="0"/>
              </w:rPr>
              <w:t>ies and</w:t>
            </w:r>
            <w:r w:rsidRPr="000C38FD">
              <w:rPr>
                <w:b w:val="0"/>
              </w:rPr>
              <w:t xml:space="preserve"> in alignment with the College of Policing’s Competency and Values Framework (CVF). </w:t>
            </w:r>
          </w:p>
          <w:p w14:paraId="1E415452" w14:textId="77777777" w:rsidR="004726C2" w:rsidRPr="000C38FD" w:rsidRDefault="004726C2" w:rsidP="004726C2">
            <w:pPr>
              <w:rPr>
                <w:b w:val="0"/>
              </w:rPr>
            </w:pPr>
          </w:p>
          <w:p w14:paraId="15626CA5" w14:textId="77777777" w:rsidR="004C55CF" w:rsidRPr="000C38FD" w:rsidRDefault="004726C2" w:rsidP="004C55CF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0C38FD">
              <w:rPr>
                <w:b w:val="0"/>
              </w:rPr>
              <w:t>Provide a management overview, as a subject matter expert, for advice and guidance in relation to quality of service, Police regulations, HR processes, ORIGIN systems, entitlements and the interpretation of relevant Force standard operating procedures.</w:t>
            </w:r>
            <w:r w:rsidR="004C55CF" w:rsidRPr="000C38FD">
              <w:rPr>
                <w:b w:val="0"/>
              </w:rPr>
              <w:t xml:space="preserve"> </w:t>
            </w:r>
          </w:p>
          <w:p w14:paraId="7BEEB33B" w14:textId="77777777" w:rsidR="004C55CF" w:rsidRPr="000C38FD" w:rsidRDefault="004C55CF" w:rsidP="004C55CF">
            <w:pPr>
              <w:pStyle w:val="ListParagraph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en-GB"/>
              </w:rPr>
            </w:pPr>
          </w:p>
          <w:p w14:paraId="3C172B8F" w14:textId="38AB0426" w:rsidR="004C55CF" w:rsidRPr="000C38FD" w:rsidRDefault="004C55CF" w:rsidP="004C55CF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0C38FD">
              <w:rPr>
                <w:rFonts w:eastAsia="Times New Roman" w:cs="Segoe UI"/>
                <w:b w:val="0"/>
                <w:iCs/>
                <w:lang w:eastAsia="en-GB"/>
              </w:rPr>
              <w:t>Ensure all requests for assistance reported to the FRPU are captured using the designated service desk system; reviewing and resolving these to ensure that policy, regulations and T&amp;C are not breached, all stakeholders are considered and that the customer is satisfied with the service and resolution from start to completion and receive a response within the agreed SLA timeframe</w:t>
            </w:r>
            <w:r w:rsidR="0012205B" w:rsidRPr="000C38FD">
              <w:rPr>
                <w:rFonts w:eastAsia="Times New Roman" w:cs="Segoe UI"/>
                <w:b w:val="0"/>
                <w:iCs/>
                <w:lang w:eastAsia="en-GB"/>
              </w:rPr>
              <w:t xml:space="preserve">, seeking guidance from the </w:t>
            </w:r>
            <w:r w:rsidRPr="000C38FD">
              <w:rPr>
                <w:rFonts w:eastAsia="Times New Roman" w:cs="Segoe UI"/>
                <w:b w:val="0"/>
                <w:iCs/>
                <w:lang w:eastAsia="en-GB"/>
              </w:rPr>
              <w:t>Force Resource Lead</w:t>
            </w:r>
            <w:r w:rsidR="0012205B" w:rsidRPr="000C38FD">
              <w:rPr>
                <w:rFonts w:eastAsia="Times New Roman" w:cs="Segoe UI"/>
                <w:b w:val="0"/>
                <w:iCs/>
                <w:lang w:eastAsia="en-GB"/>
              </w:rPr>
              <w:t xml:space="preserve"> where necessary.</w:t>
            </w:r>
          </w:p>
          <w:p w14:paraId="55786924" w14:textId="77777777" w:rsidR="004726C2" w:rsidRPr="000C38FD" w:rsidRDefault="004726C2" w:rsidP="004726C2">
            <w:pPr>
              <w:rPr>
                <w:b w:val="0"/>
              </w:rPr>
            </w:pPr>
          </w:p>
          <w:p w14:paraId="04008611" w14:textId="77777777" w:rsidR="001343B4" w:rsidRPr="000C38FD" w:rsidRDefault="004726C2" w:rsidP="00C8443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0C38FD">
              <w:rPr>
                <w:b w:val="0"/>
              </w:rPr>
              <w:t>Participate in the testing of upgrades to Origin, a force critical system, and provide evaluation feedback to the Origin support team to meet key dates before release and implementation in the live system.</w:t>
            </w:r>
          </w:p>
          <w:p w14:paraId="2323F4B2" w14:textId="77777777" w:rsidR="001343B4" w:rsidRPr="000C38FD" w:rsidRDefault="001343B4" w:rsidP="001343B4">
            <w:pPr>
              <w:pStyle w:val="ListParagraph"/>
              <w:rPr>
                <w:rFonts w:ascii="Calibri" w:hAnsi="Calibri"/>
                <w:i/>
                <w:iCs/>
              </w:rPr>
            </w:pPr>
          </w:p>
          <w:p w14:paraId="66F6D63F" w14:textId="59F54122" w:rsidR="001343B4" w:rsidRPr="000C38FD" w:rsidRDefault="001343B4" w:rsidP="00C8443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b w:val="0"/>
              </w:rPr>
            </w:pPr>
            <w:r w:rsidRPr="000C38FD">
              <w:rPr>
                <w:rFonts w:ascii="Calibri" w:hAnsi="Calibri"/>
                <w:b w:val="0"/>
                <w:iCs/>
              </w:rPr>
              <w:t>Produce up to date statistical data and management information reports using Origin</w:t>
            </w:r>
            <w:r w:rsidR="00992839" w:rsidRPr="000C38FD">
              <w:rPr>
                <w:rFonts w:ascii="Calibri" w:hAnsi="Calibri"/>
                <w:b w:val="0"/>
                <w:iCs/>
              </w:rPr>
              <w:t xml:space="preserve"> and the designated service desk system</w:t>
            </w:r>
            <w:r w:rsidRPr="000C38FD">
              <w:rPr>
                <w:rFonts w:ascii="Calibri" w:hAnsi="Calibri"/>
                <w:b w:val="0"/>
                <w:iCs/>
              </w:rPr>
              <w:t>, confidentially and sensitively, on a diverse range of resource related matters, and disseminate the information to those clients (including senior officers, SMT and COG) authorised to access it</w:t>
            </w:r>
            <w:r w:rsidRPr="000C38FD">
              <w:rPr>
                <w:rFonts w:ascii="Calibri" w:hAnsi="Calibri"/>
                <w:b w:val="0"/>
              </w:rPr>
              <w:t>.</w:t>
            </w:r>
          </w:p>
          <w:p w14:paraId="7F7B4FE0" w14:textId="77777777" w:rsidR="004726C2" w:rsidRPr="000C38FD" w:rsidRDefault="004726C2" w:rsidP="004726C2">
            <w:pPr>
              <w:rPr>
                <w:b w:val="0"/>
              </w:rPr>
            </w:pPr>
          </w:p>
          <w:p w14:paraId="38B433B8" w14:textId="04BD2678" w:rsidR="004726C2" w:rsidRPr="000C38FD" w:rsidRDefault="004726C2" w:rsidP="00CB3D06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0C38FD">
              <w:rPr>
                <w:b w:val="0"/>
              </w:rPr>
              <w:t>Manage, maintain and publish key specialist rosters and on</w:t>
            </w:r>
            <w:r w:rsidR="00981F47" w:rsidRPr="000C38FD">
              <w:rPr>
                <w:b w:val="0"/>
              </w:rPr>
              <w:t>-</w:t>
            </w:r>
            <w:r w:rsidRPr="000C38FD">
              <w:rPr>
                <w:b w:val="0"/>
              </w:rPr>
              <w:t>call requirements.</w:t>
            </w:r>
          </w:p>
          <w:p w14:paraId="7430F0AF" w14:textId="77777777" w:rsidR="004726C2" w:rsidRPr="000C38FD" w:rsidRDefault="004726C2" w:rsidP="004726C2">
            <w:pPr>
              <w:rPr>
                <w:b w:val="0"/>
              </w:rPr>
            </w:pPr>
          </w:p>
          <w:p w14:paraId="71C4998F" w14:textId="1EF4EC52" w:rsidR="006576D9" w:rsidRPr="000C38FD" w:rsidRDefault="004726C2" w:rsidP="00702DE2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rFonts w:eastAsia="Times New Roman" w:cstheme="minorHAnsi"/>
                <w:sz w:val="21"/>
                <w:szCs w:val="21"/>
                <w:lang w:val="en-US" w:eastAsia="en-GB"/>
              </w:rPr>
            </w:pPr>
            <w:r w:rsidRPr="000C38FD">
              <w:rPr>
                <w:b w:val="0"/>
              </w:rPr>
              <w:t>Represent the</w:t>
            </w:r>
            <w:r w:rsidR="00981F47" w:rsidRPr="000C38FD">
              <w:rPr>
                <w:b w:val="0"/>
              </w:rPr>
              <w:t xml:space="preserve"> FRPU</w:t>
            </w:r>
            <w:r w:rsidRPr="000C38FD">
              <w:rPr>
                <w:b w:val="0"/>
              </w:rPr>
              <w:t xml:space="preserve"> at divisional, </w:t>
            </w:r>
            <w:proofErr w:type="spellStart"/>
            <w:r w:rsidR="004C55CF" w:rsidRPr="000C38FD">
              <w:rPr>
                <w:b w:val="0"/>
              </w:rPr>
              <w:t>F</w:t>
            </w:r>
            <w:r w:rsidRPr="000C38FD">
              <w:rPr>
                <w:b w:val="0"/>
              </w:rPr>
              <w:t>orcewide</w:t>
            </w:r>
            <w:proofErr w:type="spellEnd"/>
            <w:r w:rsidRPr="000C38FD">
              <w:rPr>
                <w:b w:val="0"/>
              </w:rPr>
              <w:t xml:space="preserve"> and external meetings</w:t>
            </w:r>
            <w:r w:rsidR="006576D9" w:rsidRPr="000C38FD">
              <w:rPr>
                <w:b w:val="0"/>
              </w:rPr>
              <w:t>.</w:t>
            </w:r>
          </w:p>
          <w:p w14:paraId="35BA8C14" w14:textId="13FA0280" w:rsidR="006576D9" w:rsidRPr="000C38FD" w:rsidRDefault="006576D9" w:rsidP="006576D9">
            <w:pPr>
              <w:pStyle w:val="ListParagraph"/>
              <w:spacing w:before="40" w:after="40"/>
              <w:jc w:val="both"/>
              <w:rPr>
                <w:rFonts w:eastAsia="Times New Roman" w:cstheme="minorHAnsi"/>
                <w:sz w:val="21"/>
                <w:szCs w:val="21"/>
                <w:lang w:val="en-US" w:eastAsia="en-GB"/>
              </w:rPr>
            </w:pPr>
          </w:p>
        </w:tc>
      </w:tr>
      <w:tr w:rsidR="0028266F" w14:paraId="76B2ACE6" w14:textId="77777777" w:rsidTr="3AA7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72FFABB" w14:textId="05FC5702" w:rsidR="0028266F" w:rsidRPr="000C38FD" w:rsidRDefault="0028266F" w:rsidP="0028266F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color w:val="002060"/>
                <w:sz w:val="26"/>
                <w:szCs w:val="26"/>
                <w:lang w:val="en-US" w:eastAsia="en-GB"/>
              </w:rPr>
            </w:pPr>
            <w:proofErr w:type="gramStart"/>
            <w:r w:rsidRPr="000C38FD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lastRenderedPageBreak/>
              <w:t>E  Decision</w:t>
            </w:r>
            <w:proofErr w:type="gramEnd"/>
            <w:r w:rsidRPr="000C38FD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Making</w:t>
            </w:r>
          </w:p>
        </w:tc>
      </w:tr>
      <w:tr w:rsidR="0028266F" w14:paraId="763A6C83" w14:textId="77777777" w:rsidTr="3AA728A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  <w:vAlign w:val="bottom"/>
          </w:tcPr>
          <w:p w14:paraId="218A442B" w14:textId="77777777" w:rsidR="0028266F" w:rsidRPr="000C38FD" w:rsidRDefault="0028266F" w:rsidP="0028266F">
            <w:pPr>
              <w:autoSpaceDE w:val="0"/>
              <w:autoSpaceDN w:val="0"/>
              <w:adjustRightInd w:val="0"/>
              <w:rPr>
                <w:rFonts w:eastAsia="Times New Roman" w:cstheme="minorHAnsi"/>
                <w:bCs w:val="0"/>
                <w:color w:val="002060"/>
                <w:sz w:val="21"/>
                <w:szCs w:val="21"/>
                <w:lang w:val="en-US" w:eastAsia="en-GB"/>
              </w:rPr>
            </w:pPr>
          </w:p>
          <w:p w14:paraId="38AC430E" w14:textId="02FCAFF6" w:rsidR="00225D1D" w:rsidRPr="000C38FD" w:rsidRDefault="00DB37EE" w:rsidP="0028266F">
            <w:pPr>
              <w:autoSpaceDE w:val="0"/>
              <w:autoSpaceDN w:val="0"/>
              <w:adjustRightInd w:val="0"/>
              <w:rPr>
                <w:bCs w:val="0"/>
                <w:iCs/>
              </w:rPr>
            </w:pPr>
            <w:r w:rsidRPr="000C38FD">
              <w:rPr>
                <w:rFonts w:eastAsia="Times New Roman" w:cstheme="minorHAnsi"/>
                <w:lang w:val="en-US" w:eastAsia="en-GB"/>
              </w:rPr>
              <w:t>Make Decisions</w:t>
            </w:r>
            <w:r w:rsidR="00CB3D06" w:rsidRPr="000C38FD">
              <w:rPr>
                <w:rFonts w:eastAsia="Times New Roman" w:cstheme="minorHAnsi"/>
                <w:lang w:val="en-US" w:eastAsia="en-GB"/>
              </w:rPr>
              <w:t xml:space="preserve">: </w:t>
            </w:r>
            <w:r w:rsidR="00CB3D06" w:rsidRPr="000C38FD">
              <w:rPr>
                <w:b w:val="0"/>
                <w:iCs/>
              </w:rPr>
              <w:t>t</w:t>
            </w:r>
            <w:r w:rsidR="004726C2" w:rsidRPr="000C38FD">
              <w:rPr>
                <w:b w:val="0"/>
                <w:iCs/>
              </w:rPr>
              <w:t xml:space="preserve">he post holder will be responsible for deciding what Origin data is accurate, identifying inconsistencies of data and providing solutions. </w:t>
            </w:r>
          </w:p>
          <w:p w14:paraId="55A23DF6" w14:textId="77777777" w:rsidR="004726C2" w:rsidRPr="000C38FD" w:rsidRDefault="004726C2" w:rsidP="0028266F">
            <w:pPr>
              <w:autoSpaceDE w:val="0"/>
              <w:autoSpaceDN w:val="0"/>
              <w:adjustRightInd w:val="0"/>
              <w:rPr>
                <w:rFonts w:eastAsia="Times New Roman" w:cstheme="minorHAnsi"/>
                <w:b w:val="0"/>
                <w:bCs w:val="0"/>
                <w:color w:val="002060"/>
                <w:lang w:val="en-US" w:eastAsia="en-GB"/>
              </w:rPr>
            </w:pPr>
          </w:p>
          <w:p w14:paraId="6807E641" w14:textId="764526E3" w:rsidR="00225D1D" w:rsidRPr="000C38FD" w:rsidRDefault="00DB37EE" w:rsidP="004726C2">
            <w:pPr>
              <w:autoSpaceDE w:val="0"/>
              <w:autoSpaceDN w:val="0"/>
              <w:adjustRightInd w:val="0"/>
              <w:rPr>
                <w:rFonts w:eastAsia="Times New Roman" w:cstheme="minorHAnsi"/>
                <w:bCs w:val="0"/>
                <w:sz w:val="21"/>
                <w:szCs w:val="21"/>
                <w:lang w:val="en-US" w:eastAsia="en-GB"/>
              </w:rPr>
            </w:pPr>
            <w:r w:rsidRPr="000C38FD">
              <w:rPr>
                <w:rFonts w:eastAsia="Times New Roman" w:cstheme="minorHAnsi"/>
                <w:lang w:val="en-US" w:eastAsia="en-GB"/>
              </w:rPr>
              <w:t>Significant Says in Decision</w:t>
            </w:r>
            <w:r w:rsidR="00CB3D06" w:rsidRPr="000C38FD">
              <w:rPr>
                <w:rFonts w:eastAsia="Times New Roman" w:cstheme="minorHAnsi"/>
                <w:lang w:val="en-US" w:eastAsia="en-GB"/>
              </w:rPr>
              <w:t xml:space="preserve">: </w:t>
            </w:r>
            <w:r w:rsidR="00CB3D06" w:rsidRPr="000C38FD">
              <w:rPr>
                <w:rFonts w:eastAsia="Times New Roman" w:cstheme="minorHAnsi"/>
                <w:b w:val="0"/>
                <w:sz w:val="21"/>
                <w:szCs w:val="21"/>
                <w:lang w:val="en-US" w:eastAsia="en-GB"/>
              </w:rPr>
              <w:t>n</w:t>
            </w:r>
            <w:r w:rsidR="004726C2" w:rsidRPr="000C38FD">
              <w:rPr>
                <w:rFonts w:eastAsia="Times New Roman" w:cstheme="minorHAnsi"/>
                <w:b w:val="0"/>
                <w:sz w:val="21"/>
                <w:szCs w:val="21"/>
                <w:lang w:val="en-US" w:eastAsia="en-GB"/>
              </w:rPr>
              <w:t xml:space="preserve">egotiate with stakeholders across the force in all matters relating to resource management. </w:t>
            </w:r>
          </w:p>
          <w:p w14:paraId="3F9FF302" w14:textId="10D8CB9C" w:rsidR="004726C2" w:rsidRPr="000C38FD" w:rsidRDefault="004726C2" w:rsidP="004726C2">
            <w:pPr>
              <w:autoSpaceDE w:val="0"/>
              <w:autoSpaceDN w:val="0"/>
              <w:adjustRightInd w:val="0"/>
              <w:rPr>
                <w:rFonts w:eastAsia="Times New Roman" w:cstheme="minorHAnsi"/>
                <w:b w:val="0"/>
                <w:color w:val="002060"/>
                <w:sz w:val="21"/>
                <w:szCs w:val="21"/>
                <w:lang w:val="en-US" w:eastAsia="en-GB"/>
              </w:rPr>
            </w:pPr>
          </w:p>
        </w:tc>
      </w:tr>
      <w:tr w:rsidR="0028266F" w14:paraId="37414498" w14:textId="77777777" w:rsidTr="3AA7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A61E729" w14:textId="6A31CED3" w:rsidR="0028266F" w:rsidRPr="000C38FD" w:rsidRDefault="0028266F" w:rsidP="3AA728A5">
            <w:pPr>
              <w:tabs>
                <w:tab w:val="center" w:pos="4428"/>
              </w:tabs>
              <w:spacing w:before="40" w:after="40"/>
              <w:rPr>
                <w:rFonts w:eastAsia="Times New Roman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r w:rsidRPr="3AA728A5">
              <w:rPr>
                <w:rFonts w:eastAsia="Times New Roman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F Contact with Others </w:t>
            </w:r>
          </w:p>
          <w:p w14:paraId="58EDD640" w14:textId="67C9FFAC" w:rsidR="0028266F" w:rsidRPr="000C38FD" w:rsidRDefault="0028266F" w:rsidP="0028266F">
            <w:pPr>
              <w:tabs>
                <w:tab w:val="center" w:pos="4428"/>
              </w:tabs>
              <w:spacing w:before="40" w:after="40"/>
              <w:jc w:val="center"/>
              <w:rPr>
                <w:rFonts w:eastAsia="Times New Roman" w:cstheme="minorHAnsi"/>
                <w:i/>
                <w:sz w:val="19"/>
                <w:szCs w:val="19"/>
                <w:lang w:val="en-US" w:eastAsia="en-GB"/>
              </w:rPr>
            </w:pPr>
          </w:p>
        </w:tc>
      </w:tr>
      <w:tr w:rsidR="0028266F" w14:paraId="6DC0093E" w14:textId="77777777" w:rsidTr="3AA728A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  <w:vAlign w:val="center"/>
          </w:tcPr>
          <w:p w14:paraId="35ED0152" w14:textId="77777777" w:rsidR="00CB3D06" w:rsidRPr="000C38FD" w:rsidRDefault="00CB3D06" w:rsidP="00DB37EE">
            <w:pPr>
              <w:rPr>
                <w:b w:val="0"/>
                <w:bCs w:val="0"/>
              </w:rPr>
            </w:pPr>
          </w:p>
          <w:p w14:paraId="153589C0" w14:textId="71FBB816" w:rsidR="004726C2" w:rsidRPr="000C38FD" w:rsidRDefault="00DB37EE" w:rsidP="004726C2">
            <w:pPr>
              <w:rPr>
                <w:bCs w:val="0"/>
              </w:rPr>
            </w:pPr>
            <w:r w:rsidRPr="000C38FD">
              <w:t>Internal</w:t>
            </w:r>
            <w:r w:rsidR="00CB3D06" w:rsidRPr="000C38FD">
              <w:t xml:space="preserve">: </w:t>
            </w:r>
            <w:r w:rsidR="004726C2" w:rsidRPr="000C38FD">
              <w:rPr>
                <w:b w:val="0"/>
                <w:iCs/>
              </w:rPr>
              <w:t>All employees across the force in relation to resource management (including HR, Divisional SMT).</w:t>
            </w:r>
          </w:p>
          <w:p w14:paraId="765C8027" w14:textId="77777777" w:rsidR="004726C2" w:rsidRPr="000C38FD" w:rsidRDefault="004726C2" w:rsidP="004726C2">
            <w:pPr>
              <w:rPr>
                <w:b w:val="0"/>
                <w:bCs w:val="0"/>
                <w:iCs/>
              </w:rPr>
            </w:pPr>
          </w:p>
          <w:p w14:paraId="08626D19" w14:textId="0EDB7CEE" w:rsidR="00DB37EE" w:rsidRPr="000C38FD" w:rsidRDefault="00DB37EE" w:rsidP="00225D1D">
            <w:pPr>
              <w:rPr>
                <w:b w:val="0"/>
                <w:bCs w:val="0"/>
              </w:rPr>
            </w:pPr>
            <w:r>
              <w:t>External</w:t>
            </w:r>
            <w:r w:rsidR="00CB3D06">
              <w:t xml:space="preserve">: </w:t>
            </w:r>
            <w:r w:rsidR="00225D1D">
              <w:rPr>
                <w:b w:val="0"/>
                <w:bCs w:val="0"/>
              </w:rPr>
              <w:t xml:space="preserve">Train </w:t>
            </w:r>
            <w:r w:rsidR="6E79212F">
              <w:rPr>
                <w:b w:val="0"/>
                <w:bCs w:val="0"/>
              </w:rPr>
              <w:t>O</w:t>
            </w:r>
            <w:r w:rsidR="00225D1D">
              <w:rPr>
                <w:b w:val="0"/>
                <w:bCs w:val="0"/>
              </w:rPr>
              <w:t xml:space="preserve">perating </w:t>
            </w:r>
            <w:r w:rsidR="1384759D">
              <w:rPr>
                <w:b w:val="0"/>
                <w:bCs w:val="0"/>
              </w:rPr>
              <w:t>C</w:t>
            </w:r>
            <w:r w:rsidR="00225D1D">
              <w:rPr>
                <w:b w:val="0"/>
                <w:bCs w:val="0"/>
              </w:rPr>
              <w:t xml:space="preserve">ompanies, Home office forces, TSSA and Police federation in relation to resource management. </w:t>
            </w:r>
          </w:p>
          <w:p w14:paraId="0DE0378E" w14:textId="377B185D" w:rsidR="00225D1D" w:rsidRPr="000C38FD" w:rsidRDefault="00225D1D" w:rsidP="00225D1D"/>
        </w:tc>
      </w:tr>
      <w:tr w:rsidR="0028266F" w14:paraId="4EAF7DA3" w14:textId="77777777" w:rsidTr="3AA7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B2F7460" w14:textId="76307E79" w:rsidR="0028266F" w:rsidRPr="000C38FD" w:rsidRDefault="0028266F" w:rsidP="0028266F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 w:rsidRPr="000C38FD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G  Essential</w:t>
            </w:r>
            <w:proofErr w:type="gramEnd"/>
            <w:r w:rsidRPr="000C38FD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Criteria </w:t>
            </w:r>
          </w:p>
          <w:p w14:paraId="66907398" w14:textId="58419A51" w:rsidR="0028266F" w:rsidRPr="000C38FD" w:rsidRDefault="0028266F" w:rsidP="0028266F">
            <w:pPr>
              <w:tabs>
                <w:tab w:val="center" w:pos="4428"/>
              </w:tabs>
              <w:spacing w:before="40" w:after="40"/>
              <w:jc w:val="center"/>
              <w:rPr>
                <w:rFonts w:eastAsia="Times New Roman" w:cstheme="minorHAnsi"/>
                <w:b w:val="0"/>
                <w:color w:val="002060"/>
                <w:sz w:val="19"/>
                <w:szCs w:val="19"/>
                <w:lang w:val="en-US" w:eastAsia="en-GB"/>
              </w:rPr>
            </w:pPr>
          </w:p>
        </w:tc>
      </w:tr>
      <w:tr w:rsidR="0028266F" w14:paraId="1AC8742A" w14:textId="77777777" w:rsidTr="3AA728A5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</w:tcPr>
          <w:p w14:paraId="3D73B3E0" w14:textId="6A32DDEA" w:rsidR="004A01BB" w:rsidRPr="000C38FD" w:rsidRDefault="004A01BB" w:rsidP="0028266F">
            <w:pPr>
              <w:pStyle w:val="Default"/>
              <w:rPr>
                <w:rFonts w:cstheme="minorHAnsi"/>
                <w:color w:val="2F5496" w:themeColor="accent1" w:themeShade="BF"/>
                <w:sz w:val="28"/>
                <w:szCs w:val="28"/>
                <w:lang w:val="en-US"/>
              </w:rPr>
            </w:pPr>
          </w:p>
        </w:tc>
      </w:tr>
      <w:tr w:rsidR="0028266F" w14:paraId="026793F3" w14:textId="77777777" w:rsidTr="3AA7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6B89637" w14:textId="649C38F2" w:rsidR="0028266F" w:rsidRPr="000C38FD" w:rsidRDefault="0028266F" w:rsidP="0028266F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  <w:r w:rsidRPr="000C38FD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 xml:space="preserve">Qualifications and Training: </w:t>
            </w:r>
          </w:p>
        </w:tc>
      </w:tr>
      <w:tr w:rsidR="0028266F" w14:paraId="4F92E17E" w14:textId="77777777" w:rsidTr="3AA728A5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</w:tcPr>
          <w:p w14:paraId="14F9D7C4" w14:textId="77777777" w:rsidR="0028266F" w:rsidRPr="000C38FD" w:rsidRDefault="0028266F" w:rsidP="004A01BB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8"/>
                <w:szCs w:val="28"/>
                <w:lang w:val="en-US" w:eastAsia="en-GB"/>
              </w:rPr>
            </w:pPr>
          </w:p>
          <w:p w14:paraId="40EF85A6" w14:textId="00460CD2" w:rsidR="004726C2" w:rsidRPr="000C38FD" w:rsidRDefault="004726C2" w:rsidP="00387633">
            <w:pPr>
              <w:pStyle w:val="ListParagraph"/>
              <w:numPr>
                <w:ilvl w:val="0"/>
                <w:numId w:val="29"/>
              </w:numPr>
              <w:rPr>
                <w:b w:val="0"/>
              </w:rPr>
            </w:pPr>
            <w:r w:rsidRPr="000C38FD">
              <w:rPr>
                <w:b w:val="0"/>
              </w:rPr>
              <w:t>Educated to A-Level standard or equivalent qualification</w:t>
            </w:r>
          </w:p>
          <w:p w14:paraId="5E1E2BE4" w14:textId="77777777" w:rsidR="00BD14BD" w:rsidRPr="000C38FD" w:rsidRDefault="004726C2" w:rsidP="00387633">
            <w:pPr>
              <w:pStyle w:val="ListParagraph"/>
              <w:numPr>
                <w:ilvl w:val="0"/>
                <w:numId w:val="29"/>
              </w:numPr>
              <w:tabs>
                <w:tab w:val="center" w:pos="4428"/>
              </w:tabs>
              <w:spacing w:before="40" w:after="40"/>
              <w:rPr>
                <w:b w:val="0"/>
                <w:bCs w:val="0"/>
              </w:rPr>
            </w:pPr>
            <w:r w:rsidRPr="000C38FD">
              <w:rPr>
                <w:b w:val="0"/>
              </w:rPr>
              <w:t xml:space="preserve">Experience working in an operational or resource planning environment </w:t>
            </w:r>
          </w:p>
          <w:p w14:paraId="5AA38E31" w14:textId="1D6F9E72" w:rsidR="004726C2" w:rsidRPr="000C38FD" w:rsidRDefault="004726C2" w:rsidP="004726C2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color w:val="2F5496" w:themeColor="accent1" w:themeShade="BF"/>
                <w:sz w:val="28"/>
                <w:szCs w:val="28"/>
                <w:lang w:val="en-US" w:eastAsia="en-GB"/>
              </w:rPr>
            </w:pPr>
          </w:p>
        </w:tc>
      </w:tr>
      <w:tr w:rsidR="0028266F" w14:paraId="7C785430" w14:textId="77777777" w:rsidTr="3AA7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0E17AA3" w14:textId="77777777" w:rsidR="0028266F" w:rsidRPr="000C38FD" w:rsidRDefault="0028266F" w:rsidP="0028266F">
            <w:pPr>
              <w:shd w:val="clear" w:color="auto" w:fill="D9E2F3" w:themeFill="accent1" w:themeFillTint="33"/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  <w:r w:rsidRPr="000C38FD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Experience:</w:t>
            </w:r>
          </w:p>
          <w:p w14:paraId="752A8D36" w14:textId="48E13C7C" w:rsidR="0028266F" w:rsidRPr="000C38FD" w:rsidRDefault="0028266F" w:rsidP="0028266F">
            <w:pPr>
              <w:shd w:val="clear" w:color="auto" w:fill="D9E2F3" w:themeFill="accent1" w:themeFillTint="33"/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color w:val="2F5496" w:themeColor="accent1" w:themeShade="BF"/>
                <w:sz w:val="19"/>
                <w:szCs w:val="19"/>
                <w:lang w:val="en-US" w:eastAsia="en-GB"/>
              </w:rPr>
            </w:pPr>
            <w:r w:rsidRPr="000C38FD">
              <w:rPr>
                <w:rFonts w:eastAsia="Times New Roman" w:cstheme="minorHAnsi"/>
                <w:b w:val="0"/>
                <w:color w:val="000000" w:themeColor="text1"/>
                <w:sz w:val="19"/>
                <w:szCs w:val="19"/>
                <w:lang w:val="en-US" w:eastAsia="en-GB"/>
              </w:rPr>
              <w:t xml:space="preserve">  </w:t>
            </w:r>
          </w:p>
        </w:tc>
      </w:tr>
      <w:tr w:rsidR="004A01BB" w14:paraId="139E2B13" w14:textId="77777777" w:rsidTr="3AA728A5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  <w:vAlign w:val="center"/>
          </w:tcPr>
          <w:p w14:paraId="2F1192CE" w14:textId="77777777" w:rsidR="00225D1D" w:rsidRPr="000C38FD" w:rsidRDefault="00225D1D" w:rsidP="00225D1D">
            <w:pPr>
              <w:rPr>
                <w:bCs w:val="0"/>
              </w:rPr>
            </w:pPr>
          </w:p>
          <w:p w14:paraId="50E10A1B" w14:textId="77777777" w:rsidR="004726C2" w:rsidRPr="000C38FD" w:rsidRDefault="004726C2" w:rsidP="00387633">
            <w:pPr>
              <w:pStyle w:val="ListParagraph"/>
              <w:numPr>
                <w:ilvl w:val="0"/>
                <w:numId w:val="30"/>
              </w:numPr>
              <w:rPr>
                <w:b w:val="0"/>
              </w:rPr>
            </w:pPr>
            <w:r w:rsidRPr="000C38FD">
              <w:rPr>
                <w:b w:val="0"/>
              </w:rPr>
              <w:t>A successful track record of managing a team in a large, multi-disciplined operational organisation.</w:t>
            </w:r>
          </w:p>
          <w:p w14:paraId="644D919C" w14:textId="77777777" w:rsidR="004726C2" w:rsidRPr="000C38FD" w:rsidRDefault="004726C2" w:rsidP="00387633">
            <w:pPr>
              <w:pStyle w:val="ListParagraph"/>
              <w:numPr>
                <w:ilvl w:val="0"/>
                <w:numId w:val="30"/>
              </w:numPr>
              <w:rPr>
                <w:b w:val="0"/>
              </w:rPr>
            </w:pPr>
            <w:r w:rsidRPr="000C38FD">
              <w:rPr>
                <w:b w:val="0"/>
              </w:rPr>
              <w:t>Experience of managing work flow, focusing on quality and timescales, to achieve targets, deadlines and KPIs,</w:t>
            </w:r>
          </w:p>
          <w:p w14:paraId="0ED80BC8" w14:textId="77777777" w:rsidR="004726C2" w:rsidRPr="000C38FD" w:rsidRDefault="004726C2" w:rsidP="00387633">
            <w:pPr>
              <w:pStyle w:val="ListParagraph"/>
              <w:numPr>
                <w:ilvl w:val="0"/>
                <w:numId w:val="30"/>
              </w:numPr>
              <w:rPr>
                <w:b w:val="0"/>
              </w:rPr>
            </w:pPr>
            <w:r w:rsidRPr="000C38FD">
              <w:rPr>
                <w:b w:val="0"/>
              </w:rPr>
              <w:t>Experience of managing a team, holding career conversations and conducting performance management reviews</w:t>
            </w:r>
          </w:p>
          <w:p w14:paraId="11489FAC" w14:textId="77777777" w:rsidR="004726C2" w:rsidRPr="000C38FD" w:rsidRDefault="004726C2" w:rsidP="00387633">
            <w:pPr>
              <w:pStyle w:val="ListParagraph"/>
              <w:numPr>
                <w:ilvl w:val="0"/>
                <w:numId w:val="30"/>
              </w:numPr>
              <w:rPr>
                <w:b w:val="0"/>
              </w:rPr>
            </w:pPr>
            <w:r w:rsidRPr="000C38FD">
              <w:rPr>
                <w:b w:val="0"/>
              </w:rPr>
              <w:t xml:space="preserve">Experience of mentoring, delegating, coaching and directing a customer facing team </w:t>
            </w:r>
          </w:p>
          <w:p w14:paraId="2A223CD0" w14:textId="77777777" w:rsidR="004726C2" w:rsidRPr="000C38FD" w:rsidRDefault="004726C2" w:rsidP="00387633">
            <w:pPr>
              <w:pStyle w:val="ListParagraph"/>
              <w:numPr>
                <w:ilvl w:val="0"/>
                <w:numId w:val="30"/>
              </w:numPr>
              <w:rPr>
                <w:b w:val="0"/>
              </w:rPr>
            </w:pPr>
            <w:r w:rsidRPr="000C38FD">
              <w:rPr>
                <w:b w:val="0"/>
              </w:rPr>
              <w:t>Experience in developing and managing good working relations with a wide range of stakeholders, both internally and externally (including Senior Leaders)</w:t>
            </w:r>
          </w:p>
          <w:p w14:paraId="7E83BB4B" w14:textId="77777777" w:rsidR="004726C2" w:rsidRPr="000C38FD" w:rsidRDefault="004726C2" w:rsidP="00387633">
            <w:pPr>
              <w:pStyle w:val="ListParagraph"/>
              <w:numPr>
                <w:ilvl w:val="0"/>
                <w:numId w:val="30"/>
              </w:numPr>
              <w:rPr>
                <w:b w:val="0"/>
              </w:rPr>
            </w:pPr>
            <w:r w:rsidRPr="000C38FD">
              <w:rPr>
                <w:b w:val="0"/>
              </w:rPr>
              <w:t>Proven ability to professionally lead and direct a response to a time critical incident</w:t>
            </w:r>
          </w:p>
          <w:p w14:paraId="5BA3AC29" w14:textId="77777777" w:rsidR="004A01BB" w:rsidRPr="000C38FD" w:rsidRDefault="004726C2" w:rsidP="00387633">
            <w:pPr>
              <w:pStyle w:val="ListParagraph"/>
              <w:numPr>
                <w:ilvl w:val="0"/>
                <w:numId w:val="30"/>
              </w:numPr>
              <w:rPr>
                <w:b w:val="0"/>
                <w:bCs w:val="0"/>
              </w:rPr>
            </w:pPr>
            <w:r w:rsidRPr="000C38FD">
              <w:rPr>
                <w:b w:val="0"/>
              </w:rPr>
              <w:t xml:space="preserve">Ability to prioritise and manage conflicting deadline whilst motivating/engaging team members and colleagues. </w:t>
            </w:r>
          </w:p>
          <w:p w14:paraId="721B1269" w14:textId="4680F0D3" w:rsidR="004726C2" w:rsidRPr="000C38FD" w:rsidRDefault="004726C2" w:rsidP="004726C2">
            <w:pPr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</w:pPr>
          </w:p>
        </w:tc>
      </w:tr>
      <w:tr w:rsidR="004A01BB" w14:paraId="4459836C" w14:textId="77777777" w:rsidTr="3AA7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454CD6D" w14:textId="2DA7BE8B" w:rsidR="004A01BB" w:rsidRPr="000C38FD" w:rsidRDefault="004A01BB" w:rsidP="004A01BB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  <w:r w:rsidRPr="000C38FD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Skills &amp; Knowledge:</w:t>
            </w:r>
          </w:p>
        </w:tc>
      </w:tr>
      <w:tr w:rsidR="004A01BB" w14:paraId="32DA08FD" w14:textId="77777777" w:rsidTr="3AA728A5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</w:tcPr>
          <w:p w14:paraId="0C09EB9C" w14:textId="77777777" w:rsidR="00BD14BD" w:rsidRPr="000C38FD" w:rsidRDefault="00BD14BD" w:rsidP="004A01BB">
            <w:pPr>
              <w:jc w:val="both"/>
              <w:rPr>
                <w:rFonts w:eastAsia="Times New Roman" w:cstheme="minorHAnsi"/>
                <w:b w:val="0"/>
                <w:bCs w:val="0"/>
                <w:lang w:val="en-US" w:eastAsia="en-GB"/>
              </w:rPr>
            </w:pPr>
          </w:p>
          <w:p w14:paraId="37F01D03" w14:textId="77777777" w:rsidR="004726C2" w:rsidRPr="000C38FD" w:rsidRDefault="004726C2" w:rsidP="0038763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Times New Roman" w:cstheme="minorHAnsi"/>
                <w:b w:val="0"/>
                <w:lang w:val="en-US" w:eastAsia="en-GB"/>
              </w:rPr>
            </w:pPr>
            <w:r w:rsidRPr="000C38FD">
              <w:rPr>
                <w:rFonts w:eastAsia="Times New Roman" w:cstheme="minorHAnsi"/>
                <w:b w:val="0"/>
                <w:lang w:val="en-US" w:eastAsia="en-GB"/>
              </w:rPr>
              <w:t>Professional, persuasive and influential, with the ability to negotiate and communicate with all senior operational managers, employees, stakeholders and other external partners.</w:t>
            </w:r>
          </w:p>
          <w:p w14:paraId="1195D7F5" w14:textId="77777777" w:rsidR="004726C2" w:rsidRPr="000C38FD" w:rsidRDefault="004726C2" w:rsidP="004726C2">
            <w:pPr>
              <w:jc w:val="both"/>
              <w:rPr>
                <w:rFonts w:eastAsia="Times New Roman" w:cstheme="minorHAnsi"/>
                <w:b w:val="0"/>
                <w:lang w:val="en-US" w:eastAsia="en-GB"/>
              </w:rPr>
            </w:pPr>
          </w:p>
          <w:p w14:paraId="3C8A79A4" w14:textId="77777777" w:rsidR="004726C2" w:rsidRPr="000C38FD" w:rsidRDefault="004726C2" w:rsidP="0038763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Times New Roman" w:cstheme="minorHAnsi"/>
                <w:b w:val="0"/>
                <w:lang w:val="en-US" w:eastAsia="en-GB"/>
              </w:rPr>
            </w:pPr>
            <w:r w:rsidRPr="000C38FD">
              <w:rPr>
                <w:rFonts w:eastAsia="Times New Roman" w:cstheme="minorHAnsi"/>
                <w:b w:val="0"/>
                <w:lang w:val="en-US" w:eastAsia="en-GB"/>
              </w:rPr>
              <w:t xml:space="preserve">Able to research, </w:t>
            </w:r>
            <w:proofErr w:type="spellStart"/>
            <w:r w:rsidRPr="000C38FD">
              <w:rPr>
                <w:rFonts w:eastAsia="Times New Roman" w:cstheme="minorHAnsi"/>
                <w:b w:val="0"/>
                <w:lang w:val="en-US" w:eastAsia="en-GB"/>
              </w:rPr>
              <w:t>analyse</w:t>
            </w:r>
            <w:proofErr w:type="spellEnd"/>
            <w:r w:rsidRPr="000C38FD">
              <w:rPr>
                <w:rFonts w:eastAsia="Times New Roman" w:cstheme="minorHAnsi"/>
                <w:b w:val="0"/>
                <w:lang w:val="en-US" w:eastAsia="en-GB"/>
              </w:rPr>
              <w:t xml:space="preserve"> and interpret data, relevant legislation, policies, procedures and terms and conditions of employment.</w:t>
            </w:r>
          </w:p>
          <w:p w14:paraId="1172CEBA" w14:textId="77777777" w:rsidR="004726C2" w:rsidRPr="000C38FD" w:rsidRDefault="004726C2" w:rsidP="004726C2">
            <w:pPr>
              <w:jc w:val="both"/>
              <w:rPr>
                <w:rFonts w:eastAsia="Times New Roman" w:cstheme="minorHAnsi"/>
                <w:b w:val="0"/>
                <w:lang w:val="en-US" w:eastAsia="en-GB"/>
              </w:rPr>
            </w:pPr>
          </w:p>
          <w:p w14:paraId="7C716EF6" w14:textId="1903C937" w:rsidR="004726C2" w:rsidRPr="000C38FD" w:rsidRDefault="004726C2" w:rsidP="3AA728A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Times New Roman"/>
                <w:b w:val="0"/>
                <w:bCs w:val="0"/>
                <w:lang w:val="en-US" w:eastAsia="en-GB"/>
              </w:rPr>
            </w:pPr>
            <w:r w:rsidRPr="3AA728A5">
              <w:rPr>
                <w:rFonts w:eastAsia="Times New Roman"/>
                <w:b w:val="0"/>
                <w:bCs w:val="0"/>
                <w:lang w:val="en-US" w:eastAsia="en-GB"/>
              </w:rPr>
              <w:t xml:space="preserve">Strong level of knowledge of operational and event planning, including how to </w:t>
            </w:r>
            <w:proofErr w:type="spellStart"/>
            <w:r w:rsidR="00387633" w:rsidRPr="3AA728A5">
              <w:rPr>
                <w:rFonts w:eastAsia="Times New Roman"/>
                <w:b w:val="0"/>
                <w:bCs w:val="0"/>
                <w:lang w:val="en-US" w:eastAsia="en-GB"/>
              </w:rPr>
              <w:t>maximi</w:t>
            </w:r>
            <w:r w:rsidR="2BAF193E" w:rsidRPr="3AA728A5">
              <w:rPr>
                <w:rFonts w:eastAsia="Times New Roman"/>
                <w:b w:val="0"/>
                <w:bCs w:val="0"/>
                <w:lang w:val="en-US" w:eastAsia="en-GB"/>
              </w:rPr>
              <w:t>s</w:t>
            </w:r>
            <w:r w:rsidR="00387633" w:rsidRPr="3AA728A5">
              <w:rPr>
                <w:rFonts w:eastAsia="Times New Roman"/>
                <w:b w:val="0"/>
                <w:bCs w:val="0"/>
                <w:lang w:val="en-US" w:eastAsia="en-GB"/>
              </w:rPr>
              <w:t>e</w:t>
            </w:r>
            <w:proofErr w:type="spellEnd"/>
            <w:r w:rsidRPr="3AA728A5">
              <w:rPr>
                <w:rFonts w:eastAsia="Times New Roman"/>
                <w:b w:val="0"/>
                <w:bCs w:val="0"/>
                <w:lang w:val="en-US" w:eastAsia="en-GB"/>
              </w:rPr>
              <w:t xml:space="preserve"> available finite employee resources where operational demand exceeds availability.</w:t>
            </w:r>
          </w:p>
          <w:p w14:paraId="26BAD8D1" w14:textId="77777777" w:rsidR="004726C2" w:rsidRPr="000C38FD" w:rsidRDefault="004726C2" w:rsidP="004726C2">
            <w:pPr>
              <w:jc w:val="both"/>
              <w:rPr>
                <w:rFonts w:eastAsia="Times New Roman" w:cstheme="minorHAnsi"/>
                <w:b w:val="0"/>
                <w:lang w:val="en-US" w:eastAsia="en-GB"/>
              </w:rPr>
            </w:pPr>
          </w:p>
          <w:p w14:paraId="72E51F38" w14:textId="29DACF74" w:rsidR="00225D1D" w:rsidRPr="000C38FD" w:rsidRDefault="004726C2" w:rsidP="0038763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Times New Roman" w:cstheme="minorHAnsi"/>
                <w:b w:val="0"/>
                <w:bCs w:val="0"/>
                <w:lang w:val="en-US" w:eastAsia="en-GB"/>
              </w:rPr>
            </w:pPr>
            <w:r w:rsidRPr="000C38FD">
              <w:rPr>
                <w:rFonts w:eastAsia="Times New Roman" w:cstheme="minorHAnsi"/>
                <w:b w:val="0"/>
                <w:lang w:val="en-US" w:eastAsia="en-GB"/>
              </w:rPr>
              <w:t>Computer literacy with good working knowledge of Office applications, including Excel</w:t>
            </w:r>
            <w:r w:rsidR="00CB3D06" w:rsidRPr="000C38FD">
              <w:rPr>
                <w:rFonts w:eastAsia="Times New Roman" w:cstheme="minorHAnsi"/>
                <w:b w:val="0"/>
                <w:lang w:val="en-US" w:eastAsia="en-GB"/>
              </w:rPr>
              <w:t xml:space="preserve">, Teams </w:t>
            </w:r>
            <w:r w:rsidRPr="000C38FD">
              <w:rPr>
                <w:rFonts w:eastAsia="Times New Roman" w:cstheme="minorHAnsi"/>
                <w:b w:val="0"/>
                <w:lang w:val="en-US" w:eastAsia="en-GB"/>
              </w:rPr>
              <w:t>and Outlook.</w:t>
            </w:r>
          </w:p>
          <w:p w14:paraId="7BEC49D9" w14:textId="1D842DFE" w:rsidR="004726C2" w:rsidRPr="000C38FD" w:rsidRDefault="004726C2" w:rsidP="004726C2">
            <w:pPr>
              <w:jc w:val="both"/>
              <w:rPr>
                <w:rFonts w:eastAsia="Times New Roman" w:cstheme="minorHAnsi"/>
                <w:lang w:val="en-US" w:eastAsia="en-GB"/>
              </w:rPr>
            </w:pPr>
          </w:p>
        </w:tc>
      </w:tr>
      <w:tr w:rsidR="004A01BB" w14:paraId="1DCB7CD5" w14:textId="77777777" w:rsidTr="3AA7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E4F2857" w14:textId="0E73A149" w:rsidR="004A01BB" w:rsidRPr="000C38FD" w:rsidRDefault="004A01BB" w:rsidP="004A01BB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 w:rsidRPr="000C38FD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lastRenderedPageBreak/>
              <w:t>H  Additional</w:t>
            </w:r>
            <w:proofErr w:type="gramEnd"/>
            <w:r w:rsidRPr="000C38FD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Information</w:t>
            </w:r>
          </w:p>
        </w:tc>
      </w:tr>
      <w:tr w:rsidR="004A01BB" w14:paraId="3CBD0A04" w14:textId="77777777" w:rsidTr="3AA728A5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</w:tcPr>
          <w:p w14:paraId="5AFBE4EF" w14:textId="63A82023" w:rsidR="00E842E0" w:rsidRPr="000C38FD" w:rsidRDefault="00E842E0" w:rsidP="004A01BB">
            <w:pPr>
              <w:tabs>
                <w:tab w:val="center" w:pos="4428"/>
              </w:tabs>
              <w:spacing w:before="40" w:after="40"/>
              <w:rPr>
                <w:b w:val="0"/>
                <w:bCs w:val="0"/>
              </w:rPr>
            </w:pPr>
            <w:r w:rsidRPr="000C38FD">
              <w:rPr>
                <w:b w:val="0"/>
                <w:bCs w:val="0"/>
              </w:rPr>
              <w:t>Managers will be expected to r</w:t>
            </w:r>
            <w:r w:rsidR="008F5F9B" w:rsidRPr="000C38FD">
              <w:rPr>
                <w:b w:val="0"/>
                <w:bCs w:val="0"/>
              </w:rPr>
              <w:t>espond to</w:t>
            </w:r>
            <w:r w:rsidRPr="000C38FD">
              <w:rPr>
                <w:b w:val="0"/>
                <w:bCs w:val="0"/>
              </w:rPr>
              <w:t xml:space="preserve"> </w:t>
            </w:r>
            <w:r w:rsidR="008F5F9B" w:rsidRPr="000C38FD">
              <w:rPr>
                <w:b w:val="0"/>
                <w:bCs w:val="0"/>
              </w:rPr>
              <w:t>and suppor</w:t>
            </w:r>
            <w:r w:rsidRPr="000C38FD">
              <w:rPr>
                <w:b w:val="0"/>
                <w:bCs w:val="0"/>
              </w:rPr>
              <w:t xml:space="preserve">t </w:t>
            </w:r>
            <w:r w:rsidR="008F5F9B" w:rsidRPr="000C38FD">
              <w:rPr>
                <w:b w:val="0"/>
                <w:bCs w:val="0"/>
              </w:rPr>
              <w:t>Force mobilisation plans when activated by critical incident</w:t>
            </w:r>
            <w:r w:rsidRPr="000C38FD">
              <w:rPr>
                <w:b w:val="0"/>
                <w:bCs w:val="0"/>
              </w:rPr>
              <w:t>s.</w:t>
            </w:r>
            <w:r w:rsidRPr="000C38FD">
              <w:t xml:space="preserve"> </w:t>
            </w:r>
          </w:p>
          <w:p w14:paraId="43E5BD93" w14:textId="5FA68897" w:rsidR="00957E90" w:rsidRPr="000C38FD" w:rsidRDefault="00957E90" w:rsidP="004A01BB">
            <w:pPr>
              <w:tabs>
                <w:tab w:val="center" w:pos="4428"/>
              </w:tabs>
              <w:spacing w:before="40" w:after="40"/>
            </w:pPr>
          </w:p>
          <w:p w14:paraId="5438BBB7" w14:textId="4EF2873C" w:rsidR="00B15D89" w:rsidRPr="000C38FD" w:rsidRDefault="00957E90" w:rsidP="00AE1778">
            <w:pPr>
              <w:tabs>
                <w:tab w:val="center" w:pos="4428"/>
              </w:tabs>
              <w:spacing w:before="40" w:after="40"/>
            </w:pPr>
            <w:r w:rsidRPr="000C38FD">
              <w:rPr>
                <w:b w:val="0"/>
                <w:bCs w:val="0"/>
              </w:rPr>
              <w:t>The FRPU will be operational</w:t>
            </w:r>
            <w:r w:rsidR="00F7008B" w:rsidRPr="000C38FD">
              <w:rPr>
                <w:b w:val="0"/>
                <w:bCs w:val="0"/>
              </w:rPr>
              <w:t xml:space="preserve"> between</w:t>
            </w:r>
            <w:r w:rsidRPr="000C38FD">
              <w:rPr>
                <w:b w:val="0"/>
                <w:bCs w:val="0"/>
              </w:rPr>
              <w:t xml:space="preserve"> </w:t>
            </w:r>
            <w:r w:rsidR="00AE1778" w:rsidRPr="000C38FD">
              <w:rPr>
                <w:b w:val="0"/>
                <w:bCs w:val="0"/>
              </w:rPr>
              <w:t>0700-1900, 7 days a week and postholders will be required to work within these parameters to maintain this capability.</w:t>
            </w:r>
          </w:p>
          <w:p w14:paraId="7227AEC5" w14:textId="77777777" w:rsidR="00AE1778" w:rsidRPr="000C38FD" w:rsidRDefault="00AE1778" w:rsidP="00AE1778">
            <w:pPr>
              <w:tabs>
                <w:tab w:val="center" w:pos="4428"/>
              </w:tabs>
              <w:spacing w:before="40" w:after="40"/>
              <w:rPr>
                <w:b w:val="0"/>
                <w:bCs w:val="0"/>
              </w:rPr>
            </w:pPr>
          </w:p>
          <w:p w14:paraId="1F863FE3" w14:textId="55EDA98D" w:rsidR="00B15D89" w:rsidRPr="000C38FD" w:rsidRDefault="00B15D89" w:rsidP="00B15D89">
            <w:pPr>
              <w:spacing w:before="40" w:after="40"/>
              <w:rPr>
                <w:b w:val="0"/>
                <w:bCs w:val="0"/>
                <w:lang w:val="en-US"/>
              </w:rPr>
            </w:pPr>
            <w:r w:rsidRPr="000C38FD">
              <w:rPr>
                <w:b w:val="0"/>
                <w:lang w:val="en-US"/>
              </w:rPr>
              <w:t xml:space="preserve">To ensure the function is high-performing and fully-effective, </w:t>
            </w:r>
            <w:r w:rsidR="001524C6" w:rsidRPr="000C38FD">
              <w:rPr>
                <w:b w:val="0"/>
                <w:lang w:val="en-US"/>
              </w:rPr>
              <w:t xml:space="preserve">postholders </w:t>
            </w:r>
            <w:r w:rsidRPr="000C38FD">
              <w:rPr>
                <w:b w:val="0"/>
                <w:lang w:val="en-US"/>
              </w:rPr>
              <w:t>will be open to and committed to continuous personal and professional development.</w:t>
            </w:r>
          </w:p>
          <w:p w14:paraId="2280A816" w14:textId="6D982F95" w:rsidR="00C370D8" w:rsidRPr="000C38FD" w:rsidRDefault="00C370D8" w:rsidP="004726C2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color w:val="2F5496" w:themeColor="accent1" w:themeShade="BF"/>
                <w:sz w:val="28"/>
                <w:szCs w:val="28"/>
                <w:lang w:val="en-US" w:eastAsia="en-GB"/>
              </w:rPr>
            </w:pPr>
          </w:p>
        </w:tc>
      </w:tr>
      <w:tr w:rsidR="004A01BB" w14:paraId="5CDEEFD6" w14:textId="77777777" w:rsidTr="3AA7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5B0709A" w14:textId="6F31C734" w:rsidR="004A01BB" w:rsidRPr="00F43599" w:rsidRDefault="004A01BB" w:rsidP="004A01BB">
            <w:pPr>
              <w:rPr>
                <w:b w:val="0"/>
                <w:bCs w:val="0"/>
                <w:color w:val="FF0000"/>
                <w:sz w:val="26"/>
                <w:szCs w:val="26"/>
              </w:rPr>
            </w:pPr>
            <w:r w:rsidRPr="00F43599">
              <w:rPr>
                <w:b w:val="0"/>
                <w:bCs w:val="0"/>
                <w:color w:val="FF0000"/>
                <w:sz w:val="26"/>
                <w:szCs w:val="26"/>
              </w:rPr>
              <w:t>For Panel to complete only:</w:t>
            </w:r>
          </w:p>
          <w:p w14:paraId="3C147432" w14:textId="26B3AAE9" w:rsidR="004A01BB" w:rsidRDefault="004A01BB" w:rsidP="004A01BB">
            <w:pPr>
              <w:rPr>
                <w:sz w:val="26"/>
                <w:szCs w:val="26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 xml:space="preserve">Line Manager Approval: </w:t>
            </w:r>
            <w:r w:rsidRPr="00E762C5">
              <w:rPr>
                <w:b w:val="0"/>
                <w:sz w:val="18"/>
                <w:szCs w:val="18"/>
              </w:rPr>
              <w:t xml:space="preserve">(this is only signed off when the line manager </w:t>
            </w:r>
            <w:r>
              <w:rPr>
                <w:b w:val="0"/>
                <w:sz w:val="18"/>
                <w:szCs w:val="18"/>
              </w:rPr>
              <w:t>has approved</w:t>
            </w:r>
            <w:r w:rsidRPr="00E762C5">
              <w:rPr>
                <w:b w:val="0"/>
                <w:sz w:val="18"/>
                <w:szCs w:val="18"/>
              </w:rPr>
              <w:t xml:space="preserve"> the final version)</w:t>
            </w:r>
          </w:p>
          <w:p w14:paraId="77BA752E" w14:textId="77777777" w:rsidR="004A01BB" w:rsidRDefault="004A01BB" w:rsidP="004A01BB">
            <w:pPr>
              <w:rPr>
                <w:b w:val="0"/>
                <w:sz w:val="18"/>
                <w:szCs w:val="18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 xml:space="preserve">Panel Approval: </w:t>
            </w:r>
            <w:r w:rsidRPr="002D3B9C">
              <w:rPr>
                <w:b w:val="0"/>
                <w:sz w:val="18"/>
                <w:szCs w:val="18"/>
              </w:rPr>
              <w:t>(this will only be signed off once the job has gone through</w:t>
            </w:r>
            <w:r>
              <w:rPr>
                <w:b w:val="0"/>
                <w:sz w:val="18"/>
                <w:szCs w:val="18"/>
              </w:rPr>
              <w:t xml:space="preserve"> the</w:t>
            </w:r>
            <w:r w:rsidRPr="002D3B9C">
              <w:rPr>
                <w:b w:val="0"/>
                <w:sz w:val="18"/>
                <w:szCs w:val="18"/>
              </w:rPr>
              <w:t xml:space="preserve"> Job Evaluation</w:t>
            </w:r>
            <w:r>
              <w:rPr>
                <w:b w:val="0"/>
                <w:sz w:val="18"/>
                <w:szCs w:val="18"/>
              </w:rPr>
              <w:t xml:space="preserve"> Panel)</w:t>
            </w:r>
          </w:p>
          <w:p w14:paraId="6DCC978D" w14:textId="472E6FCE" w:rsidR="004A01BB" w:rsidRPr="00A66989" w:rsidRDefault="004A01BB" w:rsidP="004A01BB">
            <w:pPr>
              <w:tabs>
                <w:tab w:val="center" w:pos="4428"/>
              </w:tabs>
              <w:spacing w:before="40" w:after="40"/>
              <w:rPr>
                <w:color w:val="002060"/>
                <w:sz w:val="26"/>
                <w:szCs w:val="26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>Date:</w:t>
            </w:r>
            <w:sdt>
              <w:sdtPr>
                <w:rPr>
                  <w:color w:val="2F5496" w:themeColor="accent1" w:themeShade="BF"/>
                  <w:sz w:val="26"/>
                  <w:szCs w:val="26"/>
                </w:rPr>
                <w:id w:val="-831683648"/>
                <w:placeholder>
                  <w:docPart w:val="315C7F96A7E249B0869E4D70E757EE1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69C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B3613DE" w14:textId="0D3545BC" w:rsidR="00CC3DAD" w:rsidRPr="00DB0696" w:rsidRDefault="00CC3DAD" w:rsidP="00DB0696">
      <w:pPr>
        <w:jc w:val="center"/>
        <w:rPr>
          <w:color w:val="000000" w:themeColor="text1"/>
        </w:rPr>
      </w:pPr>
    </w:p>
    <w:sectPr w:rsidR="00CC3DAD" w:rsidRPr="00DB069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4AF3" w14:textId="77777777" w:rsidR="004726C2" w:rsidRDefault="004726C2" w:rsidP="00CC3DAD">
      <w:pPr>
        <w:spacing w:after="0" w:line="240" w:lineRule="auto"/>
      </w:pPr>
      <w:r>
        <w:separator/>
      </w:r>
    </w:p>
  </w:endnote>
  <w:endnote w:type="continuationSeparator" w:id="0">
    <w:p w14:paraId="3542FE80" w14:textId="77777777" w:rsidR="004726C2" w:rsidRDefault="004726C2" w:rsidP="00C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9727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F1013" w14:textId="3E0BAD0C" w:rsidR="004726C2" w:rsidRDefault="004726C2">
            <w:pPr>
              <w:pStyle w:val="Footer"/>
              <w:jc w:val="center"/>
            </w:pPr>
            <w:r w:rsidRPr="008B5F85">
              <w:t xml:space="preserve">Page </w:t>
            </w:r>
            <w:r w:rsidRPr="008B5F85">
              <w:rPr>
                <w:bCs/>
                <w:sz w:val="24"/>
                <w:szCs w:val="24"/>
              </w:rPr>
              <w:fldChar w:fldCharType="begin"/>
            </w:r>
            <w:r w:rsidRPr="008B5F85">
              <w:rPr>
                <w:bCs/>
              </w:rPr>
              <w:instrText xml:space="preserve"> PAGE </w:instrText>
            </w:r>
            <w:r w:rsidRPr="008B5F8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8B5F85">
              <w:rPr>
                <w:bCs/>
                <w:sz w:val="24"/>
                <w:szCs w:val="24"/>
              </w:rPr>
              <w:fldChar w:fldCharType="end"/>
            </w:r>
            <w:r w:rsidRPr="008B5F85">
              <w:t xml:space="preserve"> of </w:t>
            </w:r>
            <w:r w:rsidRPr="008B5F85">
              <w:rPr>
                <w:bCs/>
                <w:sz w:val="24"/>
                <w:szCs w:val="24"/>
              </w:rPr>
              <w:fldChar w:fldCharType="begin"/>
            </w:r>
            <w:r w:rsidRPr="008B5F85">
              <w:rPr>
                <w:bCs/>
              </w:rPr>
              <w:instrText xml:space="preserve"> NUMPAGES  </w:instrText>
            </w:r>
            <w:r w:rsidRPr="008B5F8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B5F8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B5B3E" w14:textId="4A89A5EB" w:rsidR="004726C2" w:rsidRPr="005D485C" w:rsidRDefault="004726C2" w:rsidP="005D485C">
    <w:pPr>
      <w:pStyle w:val="Footer"/>
      <w:tabs>
        <w:tab w:val="clear" w:pos="4513"/>
        <w:tab w:val="clear" w:pos="9026"/>
        <w:tab w:val="left" w:pos="3495"/>
      </w:tabs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DD66A" w14:textId="77777777" w:rsidR="004726C2" w:rsidRDefault="004726C2" w:rsidP="00CC3DAD">
      <w:pPr>
        <w:spacing w:after="0" w:line="240" w:lineRule="auto"/>
      </w:pPr>
      <w:r>
        <w:separator/>
      </w:r>
    </w:p>
  </w:footnote>
  <w:footnote w:type="continuationSeparator" w:id="0">
    <w:p w14:paraId="3CEB0C1C" w14:textId="77777777" w:rsidR="004726C2" w:rsidRDefault="004726C2" w:rsidP="00C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24D8" w14:textId="77777777" w:rsidR="004726C2" w:rsidRPr="005D485C" w:rsidRDefault="004726C2" w:rsidP="00CC3DAD">
    <w:pPr>
      <w:pStyle w:val="Header"/>
      <w:rPr>
        <w:rFonts w:ascii="Arial" w:hAnsi="Arial" w:cs="Arial"/>
        <w:b/>
        <w:sz w:val="20"/>
        <w:szCs w:val="20"/>
      </w:rPr>
    </w:pPr>
    <w:r w:rsidRPr="00CC3DAD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07A5CB69" wp14:editId="7E792447">
          <wp:simplePos x="0" y="0"/>
          <wp:positionH relativeFrom="column">
            <wp:posOffset>-572135</wp:posOffset>
          </wp:positionH>
          <wp:positionV relativeFrom="paragraph">
            <wp:posOffset>-220980</wp:posOffset>
          </wp:positionV>
          <wp:extent cx="1152525" cy="567690"/>
          <wp:effectExtent l="0" t="0" r="9525" b="3810"/>
          <wp:wrapTight wrapText="bothSides">
            <wp:wrapPolygon edited="0">
              <wp:start x="2856" y="0"/>
              <wp:lineTo x="1428" y="1450"/>
              <wp:lineTo x="0" y="7248"/>
              <wp:lineTo x="0" y="18121"/>
              <wp:lineTo x="3213" y="21020"/>
              <wp:lineTo x="4998" y="21020"/>
              <wp:lineTo x="12139" y="21020"/>
              <wp:lineTo x="21421" y="15946"/>
              <wp:lineTo x="21421" y="7973"/>
              <wp:lineTo x="4998" y="0"/>
              <wp:lineTo x="28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AA728A5" w:rsidRPr="3AA728A5">
      <w:rPr>
        <w:rFonts w:ascii="Arial" w:hAnsi="Arial" w:cs="Arial"/>
        <w:b/>
        <w:bCs/>
      </w:rPr>
      <w:t xml:space="preserve">                                              </w:t>
    </w:r>
    <w:r w:rsidR="3AA728A5" w:rsidRPr="3AA728A5">
      <w:rPr>
        <w:rFonts w:ascii="Arial" w:hAnsi="Arial" w:cs="Arial"/>
        <w:b/>
        <w:bCs/>
        <w:sz w:val="20"/>
        <w:szCs w:val="20"/>
      </w:rPr>
      <w:t xml:space="preserve"> 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B63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24CDE"/>
    <w:multiLevelType w:val="hybridMultilevel"/>
    <w:tmpl w:val="4E62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4F80"/>
    <w:multiLevelType w:val="hybridMultilevel"/>
    <w:tmpl w:val="7396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5B63"/>
    <w:multiLevelType w:val="hybridMultilevel"/>
    <w:tmpl w:val="C24A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7B5"/>
    <w:multiLevelType w:val="hybridMultilevel"/>
    <w:tmpl w:val="8D5ED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34C1"/>
    <w:multiLevelType w:val="hybridMultilevel"/>
    <w:tmpl w:val="1088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0A2"/>
    <w:multiLevelType w:val="hybridMultilevel"/>
    <w:tmpl w:val="A694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22D5"/>
    <w:multiLevelType w:val="hybridMultilevel"/>
    <w:tmpl w:val="E6F6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7E"/>
    <w:multiLevelType w:val="hybridMultilevel"/>
    <w:tmpl w:val="16869112"/>
    <w:lvl w:ilvl="0" w:tplc="D0C6C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D338A"/>
    <w:multiLevelType w:val="hybridMultilevel"/>
    <w:tmpl w:val="E476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009B3"/>
    <w:multiLevelType w:val="hybridMultilevel"/>
    <w:tmpl w:val="8EDA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3D7B"/>
    <w:multiLevelType w:val="hybridMultilevel"/>
    <w:tmpl w:val="A76E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46C66"/>
    <w:multiLevelType w:val="hybridMultilevel"/>
    <w:tmpl w:val="7F46FD8A"/>
    <w:lvl w:ilvl="0" w:tplc="D0C6C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C45D1"/>
    <w:multiLevelType w:val="hybridMultilevel"/>
    <w:tmpl w:val="E2CA24E4"/>
    <w:lvl w:ilvl="0" w:tplc="49302C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D1ED3"/>
    <w:multiLevelType w:val="hybridMultilevel"/>
    <w:tmpl w:val="0630AE68"/>
    <w:lvl w:ilvl="0" w:tplc="5C2C6928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43D92DCB"/>
    <w:multiLevelType w:val="hybridMultilevel"/>
    <w:tmpl w:val="3F180A6A"/>
    <w:lvl w:ilvl="0" w:tplc="CB367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85056"/>
    <w:multiLevelType w:val="hybridMultilevel"/>
    <w:tmpl w:val="7A1847B6"/>
    <w:lvl w:ilvl="0" w:tplc="D0C6C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6FD4"/>
    <w:multiLevelType w:val="hybridMultilevel"/>
    <w:tmpl w:val="FFA0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C7E74"/>
    <w:multiLevelType w:val="hybridMultilevel"/>
    <w:tmpl w:val="DD30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532F8"/>
    <w:multiLevelType w:val="hybridMultilevel"/>
    <w:tmpl w:val="2824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61DD8"/>
    <w:multiLevelType w:val="hybridMultilevel"/>
    <w:tmpl w:val="5476A994"/>
    <w:lvl w:ilvl="0" w:tplc="D0C6C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E4B4E"/>
    <w:multiLevelType w:val="hybridMultilevel"/>
    <w:tmpl w:val="7882A2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D655C"/>
    <w:multiLevelType w:val="hybridMultilevel"/>
    <w:tmpl w:val="AC24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17D7D"/>
    <w:multiLevelType w:val="hybridMultilevel"/>
    <w:tmpl w:val="11DCA110"/>
    <w:lvl w:ilvl="0" w:tplc="D0C6C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61786"/>
    <w:multiLevelType w:val="hybridMultilevel"/>
    <w:tmpl w:val="63E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70DAB"/>
    <w:multiLevelType w:val="hybridMultilevel"/>
    <w:tmpl w:val="30C6700C"/>
    <w:lvl w:ilvl="0" w:tplc="D0C6C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1188B"/>
    <w:multiLevelType w:val="hybridMultilevel"/>
    <w:tmpl w:val="E6D64DE4"/>
    <w:lvl w:ilvl="0" w:tplc="A894E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116B"/>
    <w:multiLevelType w:val="hybridMultilevel"/>
    <w:tmpl w:val="CF4E761E"/>
    <w:lvl w:ilvl="0" w:tplc="D0C6C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93A4B"/>
    <w:multiLevelType w:val="hybridMultilevel"/>
    <w:tmpl w:val="02A25062"/>
    <w:lvl w:ilvl="0" w:tplc="D0C6C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A5CAE"/>
    <w:multiLevelType w:val="hybridMultilevel"/>
    <w:tmpl w:val="28D60B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A1549"/>
    <w:multiLevelType w:val="hybridMultilevel"/>
    <w:tmpl w:val="77848D2E"/>
    <w:lvl w:ilvl="0" w:tplc="D0C6C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17"/>
  </w:num>
  <w:num w:numId="5">
    <w:abstractNumId w:val="14"/>
  </w:num>
  <w:num w:numId="6">
    <w:abstractNumId w:val="15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22"/>
  </w:num>
  <w:num w:numId="12">
    <w:abstractNumId w:val="16"/>
  </w:num>
  <w:num w:numId="13">
    <w:abstractNumId w:val="25"/>
  </w:num>
  <w:num w:numId="14">
    <w:abstractNumId w:val="30"/>
  </w:num>
  <w:num w:numId="15">
    <w:abstractNumId w:val="12"/>
  </w:num>
  <w:num w:numId="16">
    <w:abstractNumId w:val="28"/>
  </w:num>
  <w:num w:numId="17">
    <w:abstractNumId w:val="27"/>
  </w:num>
  <w:num w:numId="18">
    <w:abstractNumId w:val="20"/>
  </w:num>
  <w:num w:numId="19">
    <w:abstractNumId w:val="23"/>
  </w:num>
  <w:num w:numId="20">
    <w:abstractNumId w:val="8"/>
  </w:num>
  <w:num w:numId="21">
    <w:abstractNumId w:val="19"/>
  </w:num>
  <w:num w:numId="22">
    <w:abstractNumId w:val="9"/>
  </w:num>
  <w:num w:numId="23">
    <w:abstractNumId w:val="11"/>
  </w:num>
  <w:num w:numId="24">
    <w:abstractNumId w:val="13"/>
  </w:num>
  <w:num w:numId="25">
    <w:abstractNumId w:val="2"/>
  </w:num>
  <w:num w:numId="26">
    <w:abstractNumId w:val="24"/>
  </w:num>
  <w:num w:numId="27">
    <w:abstractNumId w:val="5"/>
  </w:num>
  <w:num w:numId="28">
    <w:abstractNumId w:val="1"/>
  </w:num>
  <w:num w:numId="29">
    <w:abstractNumId w:val="7"/>
  </w:num>
  <w:num w:numId="30">
    <w:abstractNumId w:val="4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D"/>
    <w:rsid w:val="00013B56"/>
    <w:rsid w:val="0002237F"/>
    <w:rsid w:val="00031DC4"/>
    <w:rsid w:val="000329BE"/>
    <w:rsid w:val="00073CC8"/>
    <w:rsid w:val="00091E9B"/>
    <w:rsid w:val="000C38FD"/>
    <w:rsid w:val="000C493D"/>
    <w:rsid w:val="001117A0"/>
    <w:rsid w:val="00117C8D"/>
    <w:rsid w:val="0012205B"/>
    <w:rsid w:val="001264A4"/>
    <w:rsid w:val="00126C24"/>
    <w:rsid w:val="001343B4"/>
    <w:rsid w:val="0014453B"/>
    <w:rsid w:val="001524C6"/>
    <w:rsid w:val="001A6AC8"/>
    <w:rsid w:val="001F2FFC"/>
    <w:rsid w:val="00201ACD"/>
    <w:rsid w:val="00225D1D"/>
    <w:rsid w:val="0024486F"/>
    <w:rsid w:val="002666A2"/>
    <w:rsid w:val="0028266F"/>
    <w:rsid w:val="002D7415"/>
    <w:rsid w:val="002F3D81"/>
    <w:rsid w:val="00342FA2"/>
    <w:rsid w:val="003524C4"/>
    <w:rsid w:val="003524E2"/>
    <w:rsid w:val="00373DED"/>
    <w:rsid w:val="00387633"/>
    <w:rsid w:val="003D36FB"/>
    <w:rsid w:val="003E3B7A"/>
    <w:rsid w:val="00445BE1"/>
    <w:rsid w:val="004726C2"/>
    <w:rsid w:val="004A01BB"/>
    <w:rsid w:val="004B5C3E"/>
    <w:rsid w:val="004C55CF"/>
    <w:rsid w:val="004E1067"/>
    <w:rsid w:val="004F2B8E"/>
    <w:rsid w:val="00521224"/>
    <w:rsid w:val="00543B86"/>
    <w:rsid w:val="00557184"/>
    <w:rsid w:val="005C5762"/>
    <w:rsid w:val="005D141D"/>
    <w:rsid w:val="005D3EF7"/>
    <w:rsid w:val="005D485C"/>
    <w:rsid w:val="006240B1"/>
    <w:rsid w:val="006576D9"/>
    <w:rsid w:val="00672780"/>
    <w:rsid w:val="006A0C32"/>
    <w:rsid w:val="006A2343"/>
    <w:rsid w:val="006A543A"/>
    <w:rsid w:val="006B512F"/>
    <w:rsid w:val="006B5BCB"/>
    <w:rsid w:val="006F359C"/>
    <w:rsid w:val="00702DE2"/>
    <w:rsid w:val="00712D8C"/>
    <w:rsid w:val="00752BC2"/>
    <w:rsid w:val="00793BD8"/>
    <w:rsid w:val="007B3888"/>
    <w:rsid w:val="007E7FB4"/>
    <w:rsid w:val="008036EC"/>
    <w:rsid w:val="00803BAB"/>
    <w:rsid w:val="008349AA"/>
    <w:rsid w:val="00897F01"/>
    <w:rsid w:val="008B5F85"/>
    <w:rsid w:val="008E08F2"/>
    <w:rsid w:val="008F5F9B"/>
    <w:rsid w:val="009224BA"/>
    <w:rsid w:val="00957E90"/>
    <w:rsid w:val="00981F47"/>
    <w:rsid w:val="00982E57"/>
    <w:rsid w:val="00992839"/>
    <w:rsid w:val="00995285"/>
    <w:rsid w:val="009A2886"/>
    <w:rsid w:val="009C1EF6"/>
    <w:rsid w:val="009C4E69"/>
    <w:rsid w:val="009C5245"/>
    <w:rsid w:val="00A34AD5"/>
    <w:rsid w:val="00A445FB"/>
    <w:rsid w:val="00A66989"/>
    <w:rsid w:val="00A87235"/>
    <w:rsid w:val="00AB3835"/>
    <w:rsid w:val="00AE1778"/>
    <w:rsid w:val="00B03B56"/>
    <w:rsid w:val="00B13AF9"/>
    <w:rsid w:val="00B15D89"/>
    <w:rsid w:val="00B574C9"/>
    <w:rsid w:val="00BC1FFA"/>
    <w:rsid w:val="00BC3FD1"/>
    <w:rsid w:val="00BC4137"/>
    <w:rsid w:val="00BD14BD"/>
    <w:rsid w:val="00BD3A22"/>
    <w:rsid w:val="00C13866"/>
    <w:rsid w:val="00C357D1"/>
    <w:rsid w:val="00C370D8"/>
    <w:rsid w:val="00C50A13"/>
    <w:rsid w:val="00CB3D06"/>
    <w:rsid w:val="00CC3DAD"/>
    <w:rsid w:val="00CD31DE"/>
    <w:rsid w:val="00CD4244"/>
    <w:rsid w:val="00D57C99"/>
    <w:rsid w:val="00D85A1C"/>
    <w:rsid w:val="00DB0696"/>
    <w:rsid w:val="00DB37EE"/>
    <w:rsid w:val="00DD464F"/>
    <w:rsid w:val="00E36676"/>
    <w:rsid w:val="00E41E0F"/>
    <w:rsid w:val="00E440CD"/>
    <w:rsid w:val="00E5337C"/>
    <w:rsid w:val="00E7208B"/>
    <w:rsid w:val="00E842E0"/>
    <w:rsid w:val="00E90E2C"/>
    <w:rsid w:val="00E95D0B"/>
    <w:rsid w:val="00EC70F1"/>
    <w:rsid w:val="00EE77D6"/>
    <w:rsid w:val="00F43599"/>
    <w:rsid w:val="00F7008B"/>
    <w:rsid w:val="00F93EA9"/>
    <w:rsid w:val="00F96B20"/>
    <w:rsid w:val="00FB05DC"/>
    <w:rsid w:val="1384759D"/>
    <w:rsid w:val="2BAF193E"/>
    <w:rsid w:val="32C1598D"/>
    <w:rsid w:val="3AA728A5"/>
    <w:rsid w:val="6E7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9BAD11D"/>
  <w15:docId w15:val="{D6DF0008-238D-41F0-920E-B12DBF2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17C8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AD"/>
  </w:style>
  <w:style w:type="paragraph" w:styleId="Footer">
    <w:name w:val="footer"/>
    <w:basedOn w:val="Normal"/>
    <w:link w:val="FooterChar"/>
    <w:uiPriority w:val="99"/>
    <w:unhideWhenUsed/>
    <w:rsid w:val="00C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AD"/>
  </w:style>
  <w:style w:type="table" w:styleId="TableGrid">
    <w:name w:val="Table Grid"/>
    <w:basedOn w:val="TableNormal"/>
    <w:uiPriority w:val="39"/>
    <w:rsid w:val="00CC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CC3D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DAD"/>
    <w:rPr>
      <w:color w:val="808080"/>
    </w:rPr>
  </w:style>
  <w:style w:type="paragraph" w:styleId="ListParagraph">
    <w:name w:val="List Paragraph"/>
    <w:basedOn w:val="Normal"/>
    <w:uiPriority w:val="34"/>
    <w:qFormat/>
    <w:rsid w:val="00CC3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8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85C"/>
    <w:rPr>
      <w:color w:val="605E5C"/>
      <w:shd w:val="clear" w:color="auto" w:fill="E1DFDD"/>
    </w:rPr>
  </w:style>
  <w:style w:type="table" w:customStyle="1" w:styleId="GridTable1Light-Accent51">
    <w:name w:val="Grid Table 1 Light - Accent 51"/>
    <w:basedOn w:val="TableNormal"/>
    <w:uiPriority w:val="46"/>
    <w:rsid w:val="00712D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712D8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nhideWhenUsed/>
    <w:rsid w:val="005D14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D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1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4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1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17C8D"/>
    <w:rPr>
      <w:rFonts w:ascii="Arial" w:eastAsia="Times New Roman" w:hAnsi="Arial" w:cs="Times New Roman"/>
      <w:b/>
      <w:sz w:val="20"/>
      <w:szCs w:val="20"/>
      <w:lang w:val="en-US" w:eastAsia="en-GB"/>
    </w:rPr>
  </w:style>
  <w:style w:type="paragraph" w:customStyle="1" w:styleId="Default">
    <w:name w:val="Default"/>
    <w:rsid w:val="00117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GridTable4-Accent11">
    <w:name w:val="Grid Table 4 - Accent 11"/>
    <w:basedOn w:val="TableNormal"/>
    <w:uiPriority w:val="49"/>
    <w:rsid w:val="00F96B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D613E54B7549C48A99C9B1D07A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D706-3573-43B2-91EF-2F8101DA3DFF}"/>
      </w:docPartPr>
      <w:docPartBody>
        <w:p w:rsidR="00073CC8" w:rsidRDefault="00073CC8" w:rsidP="00073CC8">
          <w:pPr>
            <w:pStyle w:val="8ED613E54B7549C48A99C9B1D07ABBC01"/>
          </w:pPr>
          <w:r>
            <w:t xml:space="preserve"> Select </w:t>
          </w:r>
        </w:p>
      </w:docPartBody>
    </w:docPart>
    <w:docPart>
      <w:docPartPr>
        <w:name w:val="4200353C37D04560BCD7E130A26F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5AD-5E0F-4C90-AE34-6BE5F22D2880}"/>
      </w:docPartPr>
      <w:docPartBody>
        <w:p w:rsidR="00073CC8" w:rsidRDefault="00073CC8" w:rsidP="00073CC8">
          <w:pPr>
            <w:pStyle w:val="4200353C37D04560BCD7E130A26F0050"/>
          </w:pPr>
          <w:r>
            <w:t xml:space="preserve"> Select</w:t>
          </w:r>
        </w:p>
      </w:docPartBody>
    </w:docPart>
    <w:docPart>
      <w:docPartPr>
        <w:name w:val="DA2DB226DA584022B6E0E4E1F305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D747F-7A9A-47F6-9C19-AC10A3BEB1D1}"/>
      </w:docPartPr>
      <w:docPartBody>
        <w:p w:rsidR="00073CC8" w:rsidRDefault="00073CC8" w:rsidP="00073CC8">
          <w:pPr>
            <w:pStyle w:val="DA2DB226DA584022B6E0E4E1F305BE081"/>
          </w:pPr>
          <w:r>
            <w:t>Select</w:t>
          </w:r>
        </w:p>
      </w:docPartBody>
    </w:docPart>
    <w:docPart>
      <w:docPartPr>
        <w:name w:val="315C7F96A7E249B0869E4D70E757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75BE-9F0D-4CE4-9A11-7CAF7B137D67}"/>
      </w:docPartPr>
      <w:docPartBody>
        <w:p w:rsidR="001A6AC8" w:rsidRDefault="001A6AC8" w:rsidP="001A6AC8">
          <w:pPr>
            <w:pStyle w:val="315C7F96A7E249B0869E4D70E757EE12"/>
          </w:pPr>
          <w:r w:rsidRPr="002069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B7"/>
    <w:rsid w:val="00073CC8"/>
    <w:rsid w:val="001A23A7"/>
    <w:rsid w:val="001A6AC8"/>
    <w:rsid w:val="001A7502"/>
    <w:rsid w:val="001E55B7"/>
    <w:rsid w:val="003B14E2"/>
    <w:rsid w:val="004A178D"/>
    <w:rsid w:val="00506B79"/>
    <w:rsid w:val="00902F6D"/>
    <w:rsid w:val="009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AC8"/>
    <w:rPr>
      <w:color w:val="808080"/>
    </w:rPr>
  </w:style>
  <w:style w:type="paragraph" w:customStyle="1" w:styleId="7665107B044E49F79EAA2B64D5298686">
    <w:name w:val="7665107B044E49F79EAA2B64D5298686"/>
    <w:rsid w:val="001E55B7"/>
  </w:style>
  <w:style w:type="paragraph" w:customStyle="1" w:styleId="D54B9616AA884CC98B4055870618B9DC">
    <w:name w:val="D54B9616AA884CC98B4055870618B9DC"/>
    <w:rsid w:val="001E55B7"/>
  </w:style>
  <w:style w:type="paragraph" w:customStyle="1" w:styleId="4DC8EDBDEB724D0BB8F8B0006FA567AE">
    <w:name w:val="4DC8EDBDEB724D0BB8F8B0006FA567AE"/>
    <w:rsid w:val="001E55B7"/>
  </w:style>
  <w:style w:type="paragraph" w:customStyle="1" w:styleId="69AED1C8CFD64DEB93A442A9C75AAFEA">
    <w:name w:val="69AED1C8CFD64DEB93A442A9C75AAFEA"/>
    <w:rsid w:val="001E55B7"/>
  </w:style>
  <w:style w:type="paragraph" w:customStyle="1" w:styleId="8ED613E54B7549C48A99C9B1D07ABBC0">
    <w:name w:val="8ED613E54B7549C48A99C9B1D07ABBC0"/>
    <w:rsid w:val="00073CC8"/>
    <w:rPr>
      <w:rFonts w:eastAsiaTheme="minorHAnsi"/>
      <w:lang w:eastAsia="en-US"/>
    </w:rPr>
  </w:style>
  <w:style w:type="paragraph" w:customStyle="1" w:styleId="4200353C37D04560BCD7E130A26F0050">
    <w:name w:val="4200353C37D04560BCD7E130A26F0050"/>
    <w:rsid w:val="00073CC8"/>
    <w:rPr>
      <w:rFonts w:eastAsiaTheme="minorHAnsi"/>
      <w:lang w:eastAsia="en-US"/>
    </w:rPr>
  </w:style>
  <w:style w:type="paragraph" w:customStyle="1" w:styleId="8ED613E54B7549C48A99C9B1D07ABBC01">
    <w:name w:val="8ED613E54B7549C48A99C9B1D07ABBC01"/>
    <w:rsid w:val="00073CC8"/>
    <w:rPr>
      <w:rFonts w:eastAsiaTheme="minorHAnsi"/>
      <w:lang w:eastAsia="en-US"/>
    </w:rPr>
  </w:style>
  <w:style w:type="paragraph" w:customStyle="1" w:styleId="DA2DB226DA584022B6E0E4E1F305BE08">
    <w:name w:val="DA2DB226DA584022B6E0E4E1F305BE08"/>
    <w:rsid w:val="00073CC8"/>
    <w:rPr>
      <w:rFonts w:eastAsiaTheme="minorHAnsi"/>
      <w:lang w:eastAsia="en-US"/>
    </w:rPr>
  </w:style>
  <w:style w:type="paragraph" w:customStyle="1" w:styleId="DA2DB226DA584022B6E0E4E1F305BE081">
    <w:name w:val="DA2DB226DA584022B6E0E4E1F305BE081"/>
    <w:rsid w:val="00073CC8"/>
    <w:rPr>
      <w:rFonts w:eastAsiaTheme="minorHAnsi"/>
      <w:lang w:eastAsia="en-US"/>
    </w:rPr>
  </w:style>
  <w:style w:type="paragraph" w:customStyle="1" w:styleId="77239F7F6B65429D9401B095051D2C4C">
    <w:name w:val="77239F7F6B65429D9401B095051D2C4C"/>
    <w:rsid w:val="001A23A7"/>
  </w:style>
  <w:style w:type="paragraph" w:customStyle="1" w:styleId="5815394548CC440AA943B3E1B908A5D2">
    <w:name w:val="5815394548CC440AA943B3E1B908A5D2"/>
    <w:rsid w:val="00902F6D"/>
  </w:style>
  <w:style w:type="paragraph" w:customStyle="1" w:styleId="DE226EEF41BD4DA9A4CBA413BF5305C1">
    <w:name w:val="DE226EEF41BD4DA9A4CBA413BF5305C1"/>
    <w:rsid w:val="001A6AC8"/>
  </w:style>
  <w:style w:type="paragraph" w:customStyle="1" w:styleId="E78E9BCDBA434058BACBAA18D9A203D3">
    <w:name w:val="E78E9BCDBA434058BACBAA18D9A203D3"/>
    <w:rsid w:val="001A6AC8"/>
  </w:style>
  <w:style w:type="paragraph" w:customStyle="1" w:styleId="1B2DB5D785F84CCAB76BCA30926BF541">
    <w:name w:val="1B2DB5D785F84CCAB76BCA30926BF541"/>
    <w:rsid w:val="001A6AC8"/>
  </w:style>
  <w:style w:type="paragraph" w:customStyle="1" w:styleId="9BEC68E3C70F47AD86AAD5DBA7F55F9B">
    <w:name w:val="9BEC68E3C70F47AD86AAD5DBA7F55F9B"/>
    <w:rsid w:val="001A6AC8"/>
  </w:style>
  <w:style w:type="paragraph" w:customStyle="1" w:styleId="B65C3884A4C446CA8C928D62DD949AE3">
    <w:name w:val="B65C3884A4C446CA8C928D62DD949AE3"/>
    <w:rsid w:val="001A6AC8"/>
  </w:style>
  <w:style w:type="paragraph" w:customStyle="1" w:styleId="CD4D41F024024AD8BDE3DAC1B622DE06">
    <w:name w:val="CD4D41F024024AD8BDE3DAC1B622DE06"/>
    <w:rsid w:val="001A6AC8"/>
  </w:style>
  <w:style w:type="paragraph" w:customStyle="1" w:styleId="86CF4AA63E2F4952B61B9BE3FC866D26">
    <w:name w:val="86CF4AA63E2F4952B61B9BE3FC866D26"/>
    <w:rsid w:val="001A6AC8"/>
  </w:style>
  <w:style w:type="paragraph" w:customStyle="1" w:styleId="85D78C9C47D441CF8DAA7028500677FC">
    <w:name w:val="85D78C9C47D441CF8DAA7028500677FC"/>
    <w:rsid w:val="001A6AC8"/>
  </w:style>
  <w:style w:type="paragraph" w:customStyle="1" w:styleId="315C7F96A7E249B0869E4D70E757EE12">
    <w:name w:val="315C7F96A7E249B0869E4D70E757EE12"/>
    <w:rsid w:val="001A6AC8"/>
  </w:style>
  <w:style w:type="paragraph" w:customStyle="1" w:styleId="C501A6E0DCA544DFB666778E5B7B0283">
    <w:name w:val="C501A6E0DCA544DFB666778E5B7B0283"/>
    <w:rsid w:val="001A6AC8"/>
  </w:style>
  <w:style w:type="paragraph" w:customStyle="1" w:styleId="C36E95EC1AEB449FA91A5C5D6F2DF5CE">
    <w:name w:val="C36E95EC1AEB449FA91A5C5D6F2DF5CE"/>
    <w:rsid w:val="001A6AC8"/>
  </w:style>
  <w:style w:type="paragraph" w:customStyle="1" w:styleId="85F38BAC9CF1487787B1BF13FF1611B2">
    <w:name w:val="85F38BAC9CF1487787B1BF13FF1611B2"/>
    <w:rsid w:val="001A6AC8"/>
  </w:style>
  <w:style w:type="paragraph" w:customStyle="1" w:styleId="1EFA436EC0DE47E4977DD0A426925AF5">
    <w:name w:val="1EFA436EC0DE47E4977DD0A426925AF5"/>
    <w:rsid w:val="001A6AC8"/>
  </w:style>
  <w:style w:type="paragraph" w:customStyle="1" w:styleId="5B73B84FDAC24C23A1B7FDE6AAA0FE52">
    <w:name w:val="5B73B84FDAC24C23A1B7FDE6AAA0FE52"/>
    <w:rsid w:val="001A6AC8"/>
  </w:style>
  <w:style w:type="paragraph" w:customStyle="1" w:styleId="7950CD1147A7467A930886EDD8EE9651">
    <w:name w:val="7950CD1147A7467A930886EDD8EE9651"/>
    <w:rsid w:val="001A6AC8"/>
  </w:style>
  <w:style w:type="paragraph" w:customStyle="1" w:styleId="2137D1FE7A2D48BE805C4A34655A38F6">
    <w:name w:val="2137D1FE7A2D48BE805C4A34655A38F6"/>
    <w:rsid w:val="001A6AC8"/>
  </w:style>
  <w:style w:type="paragraph" w:customStyle="1" w:styleId="1E5802F2AEFA46AE82F8AC378E5C6EA1">
    <w:name w:val="1E5802F2AEFA46AE82F8AC378E5C6EA1"/>
    <w:rsid w:val="001A6AC8"/>
  </w:style>
  <w:style w:type="paragraph" w:customStyle="1" w:styleId="168965C161844053BE4B226E407A90D5">
    <w:name w:val="168965C161844053BE4B226E407A90D5"/>
    <w:rsid w:val="001A6AC8"/>
  </w:style>
  <w:style w:type="paragraph" w:customStyle="1" w:styleId="525A7BF001E3474F9C0EFF11707B1574">
    <w:name w:val="525A7BF001E3474F9C0EFF11707B1574"/>
    <w:rsid w:val="001A6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6A355B692FB4890762F8CAA53EEAA" ma:contentTypeVersion="4" ma:contentTypeDescription="Create a new document." ma:contentTypeScope="" ma:versionID="aea39d4f787b3d2d515c9b9406afbfdb">
  <xsd:schema xmlns:xsd="http://www.w3.org/2001/XMLSchema" xmlns:xs="http://www.w3.org/2001/XMLSchema" xmlns:p="http://schemas.microsoft.com/office/2006/metadata/properties" xmlns:ns2="085fe8fa-adcb-44f5-b0a0-c155479ba81d" targetNamespace="http://schemas.microsoft.com/office/2006/metadata/properties" ma:root="true" ma:fieldsID="b3dd685f3381093a877094e30a4802e0" ns2:_="">
    <xsd:import namespace="085fe8fa-adcb-44f5-b0a0-c155479ba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fe8fa-adcb-44f5-b0a0-c155479ba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05CF4-C79C-4B6A-8D52-8C7A2F23F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09EC0-6B95-490E-9614-00B006A27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fe8fa-adcb-44f5-b0a0-c155479ba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AFD46-4EF5-491E-8AF8-4F1FA7BF88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85fe8fa-adcb-44f5-b0a0-c155479ba8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3F9C1CE0</Template>
  <TotalTime>0</TotalTime>
  <Pages>4</Pages>
  <Words>1177</Words>
  <Characters>6715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 Team</dc:creator>
  <cp:keywords/>
  <dc:description/>
  <cp:lastModifiedBy>Smith, Katie</cp:lastModifiedBy>
  <cp:revision>2</cp:revision>
  <cp:lastPrinted>2020-10-22T16:48:00Z</cp:lastPrinted>
  <dcterms:created xsi:type="dcterms:W3CDTF">2021-02-26T09:45:00Z</dcterms:created>
  <dcterms:modified xsi:type="dcterms:W3CDTF">2021-02-26T09:45:00Z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0x01010087B6A355B692FB4890762F8CAA53EEAA</vt:lpwstr>
  </property>
</Properties>
</file>