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9EE84" w14:textId="0EED319B" w:rsidR="00E41E0F" w:rsidRPr="00B854D8" w:rsidRDefault="00CC3DAD" w:rsidP="00B854D8">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14:paraId="76569EE7" w14:textId="77777777" w:rsidTr="12734B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1C86B190" w14:textId="320F99A0" w:rsidR="00CD4244" w:rsidRPr="00423432" w:rsidRDefault="002D7415" w:rsidP="00CD4244">
            <w:pPr>
              <w:rPr>
                <w:sz w:val="26"/>
                <w:szCs w:val="26"/>
              </w:rPr>
            </w:pPr>
            <w:proofErr w:type="gramStart"/>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w:t>
            </w:r>
            <w:proofErr w:type="gramEnd"/>
            <w:r w:rsidR="00CD4244" w:rsidRPr="00423432">
              <w:rPr>
                <w:color w:val="2F5496" w:themeColor="accent1" w:themeShade="BF"/>
                <w:sz w:val="26"/>
                <w:szCs w:val="26"/>
              </w:rPr>
              <w:t xml:space="preserve"> Details</w:t>
            </w:r>
          </w:p>
        </w:tc>
      </w:tr>
      <w:tr w:rsidR="00CD4244" w14:paraId="21DB1EDE" w14:textId="77777777" w:rsidTr="12734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741AE998" w14:textId="4B039DAB" w:rsidR="00CD4244" w:rsidRPr="00342FA2" w:rsidRDefault="00CD4244" w:rsidP="00CD4244">
            <w:pPr>
              <w:rPr>
                <w:b w:val="0"/>
              </w:rPr>
            </w:pPr>
            <w:r w:rsidRPr="00342FA2">
              <w:rPr>
                <w:b w:val="0"/>
              </w:rPr>
              <w:t xml:space="preserve">Job Title: </w:t>
            </w:r>
            <w:r w:rsidR="00B94CC8">
              <w:t xml:space="preserve">FCC </w:t>
            </w:r>
            <w:r w:rsidR="006A0E28">
              <w:t>Manager</w:t>
            </w:r>
          </w:p>
        </w:tc>
        <w:tc>
          <w:tcPr>
            <w:tcW w:w="3114" w:type="dxa"/>
            <w:shd w:val="clear" w:color="auto" w:fill="FFFFFF" w:themeFill="background1"/>
          </w:tcPr>
          <w:p w14:paraId="478058CA" w14:textId="44777E2A"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Grade:</w:t>
            </w:r>
            <w:r w:rsidR="006472CA">
              <w:t xml:space="preserve"> </w:t>
            </w:r>
            <w:r w:rsidR="006A0E28" w:rsidRPr="00BF15F6">
              <w:rPr>
                <w:b/>
              </w:rPr>
              <w:t>B003</w:t>
            </w:r>
          </w:p>
        </w:tc>
      </w:tr>
      <w:tr w:rsidR="00CD4244" w14:paraId="49FC2C78" w14:textId="77777777" w:rsidTr="12734BD4">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62BE3F14" w:rsidR="00CD4244" w:rsidRPr="00342FA2" w:rsidRDefault="00CD4244" w:rsidP="00CD4244">
            <w:pPr>
              <w:rPr>
                <w:b w:val="0"/>
              </w:rPr>
            </w:pPr>
            <w:r w:rsidRPr="00342FA2">
              <w:rPr>
                <w:b w:val="0"/>
              </w:rPr>
              <w:t>Department</w:t>
            </w:r>
            <w:r w:rsidR="00BF15F6">
              <w:rPr>
                <w:b w:val="0"/>
              </w:rPr>
              <w:t>:</w:t>
            </w:r>
            <w:r w:rsidR="00B94CC8">
              <w:t xml:space="preserve"> Contact Management</w:t>
            </w:r>
          </w:p>
        </w:tc>
        <w:tc>
          <w:tcPr>
            <w:tcW w:w="3114" w:type="dxa"/>
            <w:shd w:val="clear" w:color="auto" w:fill="FFFFFF" w:themeFill="background1"/>
          </w:tcPr>
          <w:p w14:paraId="0B940E7B" w14:textId="4197CF91" w:rsidR="00CD4244" w:rsidRPr="00342FA2" w:rsidRDefault="00CD4244" w:rsidP="00CD4244">
            <w:pPr>
              <w:cnfStyle w:val="000000000000" w:firstRow="0" w:lastRow="0" w:firstColumn="0" w:lastColumn="0" w:oddVBand="0" w:evenVBand="0" w:oddHBand="0" w:evenHBand="0" w:firstRowFirstColumn="0" w:firstRowLastColumn="0" w:lastRowFirstColumn="0" w:lastRowLastColumn="0"/>
            </w:pPr>
            <w:r w:rsidRPr="00342FA2">
              <w:t>Division:</w:t>
            </w:r>
            <w:r w:rsidR="00BF15F6" w:rsidRPr="00BF15F6">
              <w:rPr>
                <w:b/>
              </w:rPr>
              <w:t xml:space="preserve"> </w:t>
            </w:r>
            <w:r w:rsidR="006A0E28" w:rsidRPr="00BF15F6">
              <w:rPr>
                <w:b/>
              </w:rPr>
              <w:t>A</w:t>
            </w:r>
          </w:p>
        </w:tc>
      </w:tr>
      <w:tr w:rsidR="00CD4244" w14:paraId="07447CC6" w14:textId="77777777" w:rsidTr="12734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123394E4" w:rsidR="00CD4244" w:rsidRPr="00342FA2" w:rsidRDefault="00CD4244" w:rsidP="00CD4244">
            <w:r>
              <w:rPr>
                <w:b w:val="0"/>
                <w:bCs w:val="0"/>
              </w:rPr>
              <w:t>Reports to:</w:t>
            </w:r>
            <w:r w:rsidR="006A0E28">
              <w:t xml:space="preserve"> Operations Manager</w:t>
            </w:r>
            <w:r w:rsidR="00B94CC8">
              <w:t xml:space="preserve"> – FCC and Transaction</w:t>
            </w:r>
            <w:r w:rsidR="4CBD326A">
              <w:t>al Services</w:t>
            </w:r>
          </w:p>
        </w:tc>
        <w:tc>
          <w:tcPr>
            <w:tcW w:w="3114" w:type="dxa"/>
            <w:shd w:val="clear" w:color="auto" w:fill="FFFFFF" w:themeFill="background1"/>
          </w:tcPr>
          <w:p w14:paraId="23016320" w14:textId="3A5FDCFB" w:rsidR="00CD4244" w:rsidRPr="00BF15F6" w:rsidRDefault="00CD4244" w:rsidP="00CD4244">
            <w:pPr>
              <w:cnfStyle w:val="000000100000" w:firstRow="0" w:lastRow="0" w:firstColumn="0" w:lastColumn="0" w:oddVBand="0" w:evenVBand="0" w:oddHBand="1" w:evenHBand="0" w:firstRowFirstColumn="0" w:firstRowLastColumn="0" w:lastRowFirstColumn="0" w:lastRowLastColumn="0"/>
              <w:rPr>
                <w:b/>
              </w:rPr>
            </w:pPr>
            <w:r w:rsidRPr="00342FA2">
              <w:t>Contract Type:</w:t>
            </w:r>
            <w:r w:rsidR="00BF15F6">
              <w:t xml:space="preserve"> </w:t>
            </w:r>
            <w:r w:rsidR="00BF15F6">
              <w:rPr>
                <w:b/>
              </w:rPr>
              <w:t>Permanent</w:t>
            </w:r>
          </w:p>
        </w:tc>
      </w:tr>
      <w:tr w:rsidR="00CD4244" w14:paraId="2BBDBC28" w14:textId="77777777" w:rsidTr="12734BD4">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3786D79B" w:rsidR="00CD4244" w:rsidRPr="00342FA2" w:rsidRDefault="00CD4244" w:rsidP="00CD4244">
            <w:pPr>
              <w:rPr>
                <w:b w:val="0"/>
              </w:rPr>
            </w:pPr>
            <w:r w:rsidRPr="00342FA2">
              <w:rPr>
                <w:b w:val="0"/>
              </w:rPr>
              <w:t>Level of Vetting:</w:t>
            </w:r>
            <w:r w:rsidR="00BF15F6">
              <w:rPr>
                <w:b w:val="0"/>
              </w:rPr>
              <w:t xml:space="preserve"> </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B94CC8">
                  <w:t>Baseline</w:t>
                </w:r>
              </w:sdtContent>
            </w:sdt>
          </w:p>
        </w:tc>
        <w:tc>
          <w:tcPr>
            <w:tcW w:w="3114" w:type="dxa"/>
            <w:shd w:val="clear" w:color="auto" w:fill="FFFFFF" w:themeFill="background1"/>
          </w:tcPr>
          <w:p w14:paraId="1FCAE4D6" w14:textId="19B6220A" w:rsidR="00CD4244" w:rsidRDefault="00CD4244" w:rsidP="00CD4244">
            <w:pPr>
              <w:cnfStyle w:val="000000000000" w:firstRow="0" w:lastRow="0" w:firstColumn="0" w:lastColumn="0" w:oddVBand="0" w:evenVBand="0" w:oddHBand="0" w:evenHBand="0" w:firstRowFirstColumn="0" w:firstRowLastColumn="0" w:lastRowFirstColumn="0" w:lastRowLastColumn="0"/>
            </w:pPr>
            <w:r w:rsidRPr="00342FA2">
              <w:t>Number</w:t>
            </w:r>
            <w:r w:rsidR="003D36FB" w:rsidRPr="00342FA2">
              <w:t>s in Post</w:t>
            </w:r>
            <w:r w:rsidRPr="0057644F">
              <w:rPr>
                <w:color w:val="767171" w:themeColor="background2" w:themeShade="80"/>
              </w:rPr>
              <w:t>:</w:t>
            </w:r>
            <w:r w:rsidR="0057644F" w:rsidRPr="000E72F8">
              <w:rPr>
                <w:color w:val="767171" w:themeColor="background2" w:themeShade="80"/>
                <w:sz w:val="20"/>
                <w:szCs w:val="20"/>
              </w:rPr>
              <w:t xml:space="preserve"> </w:t>
            </w:r>
            <w:r w:rsidR="00B94CC8">
              <w:rPr>
                <w:color w:val="767171" w:themeColor="background2" w:themeShade="80"/>
                <w:sz w:val="20"/>
                <w:szCs w:val="20"/>
              </w:rPr>
              <w:t xml:space="preserve"> </w:t>
            </w:r>
            <w:r w:rsidR="00B94CC8" w:rsidRPr="009B471E">
              <w:rPr>
                <w:b/>
              </w:rPr>
              <w:t>2</w:t>
            </w:r>
          </w:p>
          <w:p w14:paraId="0BA7498F" w14:textId="1F231434" w:rsidR="0057644F" w:rsidRPr="00342FA2" w:rsidRDefault="0057644F" w:rsidP="00CD4244">
            <w:pPr>
              <w:cnfStyle w:val="000000000000" w:firstRow="0" w:lastRow="0" w:firstColumn="0" w:lastColumn="0" w:oddVBand="0" w:evenVBand="0" w:oddHBand="0" w:evenHBand="0" w:firstRowFirstColumn="0" w:firstRowLastColumn="0" w:lastRowFirstColumn="0" w:lastRowLastColumn="0"/>
            </w:pPr>
          </w:p>
        </w:tc>
      </w:tr>
      <w:tr w:rsidR="00E90E2C" w14:paraId="5F307E88" w14:textId="77777777" w:rsidTr="12734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38C738FA" w:rsidR="00E90E2C" w:rsidRPr="00AC0C44" w:rsidRDefault="002D7415" w:rsidP="002D7415">
            <w:pPr>
              <w:rPr>
                <w:b w:val="0"/>
                <w:bCs w:val="0"/>
                <w:color w:val="2F5496" w:themeColor="accent1" w:themeShade="BF"/>
                <w:sz w:val="26"/>
                <w:szCs w:val="26"/>
              </w:rPr>
            </w:pPr>
            <w:proofErr w:type="gramStart"/>
            <w:r w:rsidRPr="00423432">
              <w:rPr>
                <w:color w:val="2F5496" w:themeColor="accent1" w:themeShade="BF"/>
                <w:sz w:val="26"/>
                <w:szCs w:val="26"/>
              </w:rPr>
              <w:t xml:space="preserve">B  </w:t>
            </w:r>
            <w:r w:rsidR="00E90E2C" w:rsidRPr="00423432">
              <w:rPr>
                <w:color w:val="2F5496" w:themeColor="accent1" w:themeShade="BF"/>
                <w:sz w:val="26"/>
                <w:szCs w:val="26"/>
              </w:rPr>
              <w:t>Purpose</w:t>
            </w:r>
            <w:proofErr w:type="gramEnd"/>
            <w:r w:rsidR="00E90E2C" w:rsidRPr="00423432">
              <w:rPr>
                <w:color w:val="2F5496" w:themeColor="accent1" w:themeShade="BF"/>
                <w:sz w:val="26"/>
                <w:szCs w:val="26"/>
              </w:rPr>
              <w:t xml:space="preserve"> of the Post</w:t>
            </w:r>
          </w:p>
        </w:tc>
      </w:tr>
      <w:tr w:rsidR="00AC0C44" w14:paraId="0370FC3E" w14:textId="77777777" w:rsidTr="12734BD4">
        <w:tc>
          <w:tcPr>
            <w:cnfStyle w:val="001000000000" w:firstRow="0" w:lastRow="0" w:firstColumn="1" w:lastColumn="0" w:oddVBand="0" w:evenVBand="0" w:oddHBand="0" w:evenHBand="0" w:firstRowFirstColumn="0" w:firstRowLastColumn="0" w:lastRowFirstColumn="0" w:lastRowLastColumn="0"/>
            <w:tcW w:w="9918" w:type="dxa"/>
            <w:gridSpan w:val="2"/>
          </w:tcPr>
          <w:p w14:paraId="713BF282" w14:textId="77777777" w:rsidR="00BF15F6" w:rsidRDefault="00BF15F6" w:rsidP="006A0E28">
            <w:pPr>
              <w:tabs>
                <w:tab w:val="center" w:pos="4428"/>
              </w:tabs>
              <w:spacing w:before="40" w:after="40"/>
              <w:jc w:val="both"/>
              <w:rPr>
                <w:rFonts w:eastAsia="Times New Roman" w:cs="Times New Roman"/>
                <w:lang w:eastAsia="en-GB"/>
              </w:rPr>
            </w:pPr>
          </w:p>
          <w:p w14:paraId="01BF4E41" w14:textId="3575549E" w:rsidR="00B94CC8" w:rsidRPr="00BF15F6" w:rsidRDefault="00B94CC8" w:rsidP="006A0E28">
            <w:pPr>
              <w:tabs>
                <w:tab w:val="center" w:pos="4428"/>
              </w:tabs>
              <w:spacing w:before="40" w:after="40"/>
              <w:jc w:val="both"/>
              <w:rPr>
                <w:rFonts w:eastAsia="Times New Roman" w:cs="Times New Roman"/>
                <w:b w:val="0"/>
                <w:lang w:eastAsia="en-GB"/>
              </w:rPr>
            </w:pPr>
            <w:r w:rsidRPr="00BF15F6">
              <w:rPr>
                <w:rFonts w:eastAsia="Times New Roman" w:cs="Times New Roman"/>
                <w:b w:val="0"/>
                <w:bCs w:val="0"/>
                <w:lang w:eastAsia="en-GB"/>
              </w:rPr>
              <w:t xml:space="preserve">To provide visible and effective leadership for the First Contact Centre and support supervisors and frontline staff in their delivery of providing an excellent service to the public.  To provide a key liaison, co-ordination and communication role for the public, </w:t>
            </w:r>
            <w:proofErr w:type="gramStart"/>
            <w:r w:rsidRPr="00BF15F6">
              <w:rPr>
                <w:rFonts w:eastAsia="Times New Roman" w:cs="Times New Roman"/>
                <w:b w:val="0"/>
                <w:bCs w:val="0"/>
                <w:lang w:eastAsia="en-GB"/>
              </w:rPr>
              <w:t>police</w:t>
            </w:r>
            <w:proofErr w:type="gramEnd"/>
            <w:r w:rsidRPr="00BF15F6">
              <w:rPr>
                <w:rFonts w:eastAsia="Times New Roman" w:cs="Times New Roman"/>
                <w:b w:val="0"/>
                <w:bCs w:val="0"/>
                <w:lang w:eastAsia="en-GB"/>
              </w:rPr>
              <w:t xml:space="preserve"> and rail partners to achieve a prompt and efficient first contact resolution of enquiries.</w:t>
            </w:r>
          </w:p>
          <w:p w14:paraId="12A1D234" w14:textId="6509C1B2" w:rsidR="00B94CC8" w:rsidRPr="00BF15F6" w:rsidRDefault="00B94CC8" w:rsidP="006A0E28">
            <w:pPr>
              <w:tabs>
                <w:tab w:val="center" w:pos="4428"/>
              </w:tabs>
              <w:spacing w:before="40" w:after="40"/>
              <w:jc w:val="both"/>
              <w:rPr>
                <w:rFonts w:eastAsia="Times New Roman" w:cs="Times New Roman"/>
                <w:b w:val="0"/>
                <w:lang w:eastAsia="en-GB"/>
              </w:rPr>
            </w:pPr>
          </w:p>
          <w:p w14:paraId="4258BB55" w14:textId="1D73C0CF" w:rsidR="00B94CC8" w:rsidRPr="00BF15F6" w:rsidRDefault="00B94CC8" w:rsidP="006A0E28">
            <w:pPr>
              <w:tabs>
                <w:tab w:val="center" w:pos="4428"/>
              </w:tabs>
              <w:spacing w:before="40" w:after="40"/>
              <w:jc w:val="both"/>
              <w:rPr>
                <w:rFonts w:eastAsia="Times New Roman" w:cs="Times New Roman"/>
                <w:b w:val="0"/>
                <w:bCs w:val="0"/>
                <w:lang w:eastAsia="en-GB"/>
              </w:rPr>
            </w:pPr>
            <w:r w:rsidRPr="00BF15F6">
              <w:rPr>
                <w:rFonts w:eastAsia="Times New Roman" w:cs="Times New Roman"/>
                <w:b w:val="0"/>
                <w:bCs w:val="0"/>
                <w:lang w:eastAsia="en-GB"/>
              </w:rPr>
              <w:t xml:space="preserve">To ensure the timely recording of incidents and crimes reported to the British Transport Police, demonstrating the application of national quality standards and include the National Crime Recording Standards (NCRS), Standards for Incident Recording (NSIR) and Scottish Crime Recording Standards (SCRS).  These posts are unique across the police service as no other force has a national responsibility for crime reporting across England, </w:t>
            </w:r>
            <w:proofErr w:type="gramStart"/>
            <w:r w:rsidRPr="00BF15F6">
              <w:rPr>
                <w:rFonts w:eastAsia="Times New Roman" w:cs="Times New Roman"/>
                <w:b w:val="0"/>
                <w:bCs w:val="0"/>
                <w:lang w:eastAsia="en-GB"/>
              </w:rPr>
              <w:t>Scotland</w:t>
            </w:r>
            <w:proofErr w:type="gramEnd"/>
            <w:r w:rsidRPr="00BF15F6">
              <w:rPr>
                <w:rFonts w:eastAsia="Times New Roman" w:cs="Times New Roman"/>
                <w:b w:val="0"/>
                <w:bCs w:val="0"/>
                <w:lang w:eastAsia="en-GB"/>
              </w:rPr>
              <w:t xml:space="preserve"> and Wales.</w:t>
            </w:r>
          </w:p>
          <w:p w14:paraId="6518CCAD" w14:textId="6A3BEE2B" w:rsidR="00AC0C44" w:rsidRPr="00423432" w:rsidRDefault="00AC0C44" w:rsidP="002D7415">
            <w:pPr>
              <w:rPr>
                <w:color w:val="2F5496" w:themeColor="accent1" w:themeShade="BF"/>
                <w:sz w:val="26"/>
                <w:szCs w:val="26"/>
              </w:rPr>
            </w:pPr>
          </w:p>
        </w:tc>
      </w:tr>
      <w:tr w:rsidR="00E90E2C" w14:paraId="4BE65AD0" w14:textId="77777777" w:rsidTr="12734BD4">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952886" w14:textId="2A539B38" w:rsidR="00E90E2C" w:rsidRPr="00FE19A2" w:rsidRDefault="002D7415" w:rsidP="00E90E2C">
            <w:pPr>
              <w:rPr>
                <w:b w:val="0"/>
                <w:bCs w:val="0"/>
                <w:color w:val="2F5496" w:themeColor="accent1" w:themeShade="BF"/>
                <w:sz w:val="26"/>
                <w:szCs w:val="26"/>
              </w:rPr>
            </w:pPr>
            <w:proofErr w:type="gramStart"/>
            <w:r w:rsidRPr="00FE19A2">
              <w:rPr>
                <w:color w:val="2F5496" w:themeColor="accent1" w:themeShade="BF"/>
                <w:sz w:val="26"/>
                <w:szCs w:val="26"/>
              </w:rPr>
              <w:t xml:space="preserve">C  </w:t>
            </w:r>
            <w:r w:rsidR="00E90E2C" w:rsidRPr="00FE19A2">
              <w:rPr>
                <w:color w:val="2F5496" w:themeColor="accent1" w:themeShade="BF"/>
                <w:sz w:val="26"/>
                <w:szCs w:val="26"/>
              </w:rPr>
              <w:t>Dimensions</w:t>
            </w:r>
            <w:proofErr w:type="gramEnd"/>
            <w:r w:rsidR="00E90E2C" w:rsidRPr="00FE19A2">
              <w:rPr>
                <w:color w:val="2F5496" w:themeColor="accent1" w:themeShade="BF"/>
                <w:sz w:val="26"/>
                <w:szCs w:val="26"/>
              </w:rPr>
              <w:t xml:space="preserve"> of the Post</w:t>
            </w:r>
          </w:p>
          <w:p w14:paraId="6A409D7B" w14:textId="15F86191" w:rsidR="00E90E2C" w:rsidRPr="00FE19A2" w:rsidRDefault="00E90E2C" w:rsidP="002D7415">
            <w:pPr>
              <w:rPr>
                <w:b w:val="0"/>
                <w:sz w:val="19"/>
                <w:szCs w:val="19"/>
              </w:rPr>
            </w:pPr>
          </w:p>
        </w:tc>
      </w:tr>
      <w:tr w:rsidR="00AC0C44" w14:paraId="1431FE2F" w14:textId="77777777" w:rsidTr="12734BD4">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8CF47C" w14:textId="77777777" w:rsidR="00BF15F6" w:rsidRDefault="00BF15F6" w:rsidP="006A0E28">
            <w:pPr>
              <w:rPr>
                <w:rFonts w:ascii="Arial" w:hAnsi="Arial" w:cs="Arial"/>
                <w:b w:val="0"/>
                <w:sz w:val="20"/>
                <w:szCs w:val="20"/>
              </w:rPr>
            </w:pPr>
          </w:p>
          <w:p w14:paraId="10A2A25B" w14:textId="7B04931F" w:rsidR="006A0E28" w:rsidRPr="00BF15F6" w:rsidRDefault="006A0E28" w:rsidP="006A0E28">
            <w:pPr>
              <w:rPr>
                <w:rFonts w:cs="Arial"/>
                <w:bCs w:val="0"/>
              </w:rPr>
            </w:pPr>
            <w:r w:rsidRPr="00BF15F6">
              <w:rPr>
                <w:rFonts w:cs="Arial"/>
                <w:bCs w:val="0"/>
              </w:rPr>
              <w:t>Financial – Direct or Non-Direct</w:t>
            </w:r>
          </w:p>
          <w:p w14:paraId="4A3B39AD" w14:textId="4FFAFFA9" w:rsidR="006A0E28" w:rsidRPr="00BF15F6" w:rsidRDefault="006A0E28" w:rsidP="006A0E28">
            <w:pPr>
              <w:rPr>
                <w:rFonts w:cs="Arial"/>
              </w:rPr>
            </w:pPr>
            <w:r w:rsidRPr="00BF15F6">
              <w:rPr>
                <w:rFonts w:cs="Arial"/>
                <w:b w:val="0"/>
                <w:bCs w:val="0"/>
              </w:rPr>
              <w:t>Indirect Staff Costs</w:t>
            </w:r>
          </w:p>
          <w:p w14:paraId="6B2ECBF6" w14:textId="77777777" w:rsidR="006A0E28" w:rsidRPr="00BF15F6" w:rsidRDefault="006A0E28" w:rsidP="006A0E28">
            <w:pPr>
              <w:rPr>
                <w:rFonts w:cs="Arial"/>
                <w:b w:val="0"/>
                <w:bCs w:val="0"/>
              </w:rPr>
            </w:pPr>
          </w:p>
          <w:p w14:paraId="5D2079AA" w14:textId="77777777" w:rsidR="006A0E28" w:rsidRPr="00BF15F6" w:rsidRDefault="006A0E28" w:rsidP="006A0E28">
            <w:pPr>
              <w:rPr>
                <w:rFonts w:cs="Arial"/>
                <w:bCs w:val="0"/>
              </w:rPr>
            </w:pPr>
            <w:r w:rsidRPr="00BF15F6">
              <w:rPr>
                <w:rFonts w:cs="Arial"/>
                <w:bCs w:val="0"/>
              </w:rPr>
              <w:t>Staff Responsibilities – Direct or Non-Direct</w:t>
            </w:r>
          </w:p>
          <w:p w14:paraId="0EC7A3B1" w14:textId="77777777" w:rsidR="00B94CC8" w:rsidRPr="00BF15F6" w:rsidRDefault="006A0E28" w:rsidP="006A0E28">
            <w:pPr>
              <w:rPr>
                <w:rFonts w:cs="Arial"/>
              </w:rPr>
            </w:pPr>
            <w:r w:rsidRPr="00BF15F6">
              <w:rPr>
                <w:rFonts w:cs="Arial"/>
                <w:bCs w:val="0"/>
              </w:rPr>
              <w:t>Direct</w:t>
            </w:r>
            <w:r w:rsidRPr="00BF15F6">
              <w:rPr>
                <w:rFonts w:cs="Arial"/>
                <w:b w:val="0"/>
                <w:bCs w:val="0"/>
              </w:rPr>
              <w:t xml:space="preserve"> – </w:t>
            </w:r>
            <w:r w:rsidR="00B94CC8" w:rsidRPr="00BF15F6">
              <w:rPr>
                <w:rFonts w:cs="Arial"/>
                <w:b w:val="0"/>
                <w:bCs w:val="0"/>
              </w:rPr>
              <w:t>10 x FCC Supervisors</w:t>
            </w:r>
          </w:p>
          <w:p w14:paraId="7820C3CC" w14:textId="754BE106" w:rsidR="00B94CC8" w:rsidRPr="00BF15F6" w:rsidRDefault="00BF15F6" w:rsidP="006A0E28">
            <w:pPr>
              <w:rPr>
                <w:rFonts w:cs="Arial"/>
                <w:b w:val="0"/>
              </w:rPr>
            </w:pPr>
            <w:r w:rsidRPr="00BF15F6">
              <w:rPr>
                <w:rFonts w:cs="Arial"/>
                <w:bCs w:val="0"/>
              </w:rPr>
              <w:t>Non-</w:t>
            </w:r>
            <w:r w:rsidRPr="00BF15F6">
              <w:rPr>
                <w:rFonts w:cs="Arial"/>
              </w:rPr>
              <w:t>D</w:t>
            </w:r>
            <w:r w:rsidR="00B94CC8" w:rsidRPr="00BF15F6">
              <w:rPr>
                <w:rFonts w:cs="Arial"/>
                <w:bCs w:val="0"/>
              </w:rPr>
              <w:t>irect</w:t>
            </w:r>
            <w:r w:rsidR="00B94CC8" w:rsidRPr="00BF15F6">
              <w:rPr>
                <w:rFonts w:cs="Arial"/>
                <w:b w:val="0"/>
                <w:bCs w:val="0"/>
              </w:rPr>
              <w:t xml:space="preserve"> – 75 FCC Contact Handlers</w:t>
            </w:r>
          </w:p>
          <w:p w14:paraId="06896F04" w14:textId="64895C5F" w:rsidR="006A0E28" w:rsidRPr="00BF15F6" w:rsidRDefault="006A0E28" w:rsidP="00B94CC8">
            <w:pPr>
              <w:rPr>
                <w:rFonts w:cs="Arial"/>
                <w:b w:val="0"/>
                <w:bCs w:val="0"/>
              </w:rPr>
            </w:pPr>
          </w:p>
          <w:p w14:paraId="6E09A748" w14:textId="343D84F4" w:rsidR="00427882" w:rsidRPr="00BF15F6" w:rsidRDefault="00427882" w:rsidP="006A0E28">
            <w:pPr>
              <w:rPr>
                <w:rFonts w:cs="Arial"/>
              </w:rPr>
            </w:pPr>
            <w:r w:rsidRPr="00BF15F6">
              <w:rPr>
                <w:rFonts w:cs="Arial"/>
                <w:bCs w:val="0"/>
              </w:rPr>
              <w:t>Any other statistical data</w:t>
            </w:r>
          </w:p>
          <w:p w14:paraId="372254D1" w14:textId="0F645E56" w:rsidR="00427882" w:rsidRPr="00BF15F6" w:rsidRDefault="00427882" w:rsidP="006A0E28">
            <w:pPr>
              <w:rPr>
                <w:rFonts w:cs="Arial"/>
              </w:rPr>
            </w:pPr>
            <w:r w:rsidRPr="00BF15F6">
              <w:rPr>
                <w:rFonts w:cs="Arial"/>
                <w:bCs w:val="0"/>
              </w:rPr>
              <w:t>19/20</w:t>
            </w:r>
          </w:p>
          <w:p w14:paraId="1883BF6B" w14:textId="1910C839" w:rsidR="00427882" w:rsidRPr="00BF15F6" w:rsidRDefault="00427882" w:rsidP="006A0E28">
            <w:pPr>
              <w:rPr>
                <w:rFonts w:cs="Arial"/>
              </w:rPr>
            </w:pPr>
            <w:r w:rsidRPr="00BF15F6">
              <w:rPr>
                <w:rFonts w:cs="Arial"/>
                <w:b w:val="0"/>
                <w:bCs w:val="0"/>
              </w:rPr>
              <w:t>464,958 Contacts Offered</w:t>
            </w:r>
          </w:p>
          <w:p w14:paraId="33DDFD43" w14:textId="5C7FAE78" w:rsidR="00427882" w:rsidRPr="00BF15F6" w:rsidRDefault="00427882" w:rsidP="006A0E28">
            <w:pPr>
              <w:rPr>
                <w:rFonts w:cs="Arial"/>
              </w:rPr>
            </w:pPr>
            <w:r w:rsidRPr="00BF15F6">
              <w:rPr>
                <w:rFonts w:cs="Arial"/>
                <w:b w:val="0"/>
                <w:bCs w:val="0"/>
              </w:rPr>
              <w:t>233,139 Incidents</w:t>
            </w:r>
          </w:p>
          <w:p w14:paraId="295522AA" w14:textId="1BD25A9F" w:rsidR="00427882" w:rsidRPr="00BF15F6" w:rsidRDefault="00427882" w:rsidP="006A0E28">
            <w:pPr>
              <w:rPr>
                <w:rFonts w:cs="Arial"/>
                <w:b w:val="0"/>
                <w:bCs w:val="0"/>
              </w:rPr>
            </w:pPr>
            <w:r w:rsidRPr="00BF15F6">
              <w:rPr>
                <w:rFonts w:cs="Arial"/>
                <w:b w:val="0"/>
                <w:bCs w:val="0"/>
              </w:rPr>
              <w:t>91,788 Crimes (Notifiable and Non-Notifiable)</w:t>
            </w:r>
          </w:p>
          <w:p w14:paraId="55ED85C7" w14:textId="226DC1C9" w:rsidR="00AC0C44" w:rsidRPr="00FE19A2" w:rsidRDefault="00AC0C44" w:rsidP="00E90E2C">
            <w:pPr>
              <w:rPr>
                <w:color w:val="2F5496" w:themeColor="accent1" w:themeShade="BF"/>
                <w:sz w:val="26"/>
                <w:szCs w:val="26"/>
              </w:rPr>
            </w:pPr>
          </w:p>
        </w:tc>
      </w:tr>
      <w:tr w:rsidR="00E90E2C" w14:paraId="7838F1A2" w14:textId="77777777" w:rsidTr="12734BD4">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754055BE" w:rsidR="00E90E2C" w:rsidRPr="00AC0C44" w:rsidRDefault="002D7415" w:rsidP="00AC0C44">
            <w:pPr>
              <w:rPr>
                <w:b w:val="0"/>
                <w:bCs w:val="0"/>
                <w:color w:val="2F5496" w:themeColor="accent1" w:themeShade="BF"/>
                <w:sz w:val="26"/>
                <w:szCs w:val="26"/>
              </w:rPr>
            </w:pPr>
            <w:proofErr w:type="gramStart"/>
            <w:r w:rsidRPr="002F3D81">
              <w:rPr>
                <w:color w:val="2F5496" w:themeColor="accent1" w:themeShade="BF"/>
                <w:sz w:val="26"/>
                <w:szCs w:val="26"/>
              </w:rPr>
              <w:t xml:space="preserve">D </w:t>
            </w:r>
            <w:r w:rsidR="00126C24">
              <w:rPr>
                <w:color w:val="2F5496" w:themeColor="accent1" w:themeShade="BF"/>
                <w:sz w:val="26"/>
                <w:szCs w:val="26"/>
              </w:rPr>
              <w:t xml:space="preserve"> </w:t>
            </w:r>
            <w:r w:rsidR="00E90E2C" w:rsidRPr="002F3D81">
              <w:rPr>
                <w:color w:val="2F5496" w:themeColor="accent1" w:themeShade="BF"/>
                <w:sz w:val="26"/>
                <w:szCs w:val="26"/>
              </w:rPr>
              <w:t>Principal</w:t>
            </w:r>
            <w:proofErr w:type="gramEnd"/>
            <w:r w:rsidR="00E90E2C" w:rsidRPr="002F3D81">
              <w:rPr>
                <w:color w:val="2F5496" w:themeColor="accent1" w:themeShade="BF"/>
                <w:sz w:val="26"/>
                <w:szCs w:val="26"/>
              </w:rPr>
              <w:t xml:space="preserve"> Accountabilitie</w:t>
            </w:r>
            <w:r w:rsidR="00AC0C44">
              <w:rPr>
                <w:color w:val="2F5496" w:themeColor="accent1" w:themeShade="BF"/>
                <w:sz w:val="26"/>
                <w:szCs w:val="26"/>
              </w:rPr>
              <w:t>s</w:t>
            </w:r>
          </w:p>
        </w:tc>
      </w:tr>
      <w:tr w:rsidR="00E90E2C" w14:paraId="509CB747" w14:textId="77777777" w:rsidTr="12734BD4">
        <w:trPr>
          <w:trHeight w:val="1550"/>
        </w:trPr>
        <w:tc>
          <w:tcPr>
            <w:cnfStyle w:val="001000000000" w:firstRow="0" w:lastRow="0" w:firstColumn="1" w:lastColumn="0" w:oddVBand="0" w:evenVBand="0" w:oddHBand="0" w:evenHBand="0" w:firstRowFirstColumn="0" w:firstRowLastColumn="0" w:lastRowFirstColumn="0" w:lastRowLastColumn="0"/>
            <w:tcW w:w="9918" w:type="dxa"/>
            <w:gridSpan w:val="2"/>
          </w:tcPr>
          <w:p w14:paraId="30465F87" w14:textId="77777777" w:rsidR="00BF15F6" w:rsidRPr="00BF15F6" w:rsidRDefault="00BF15F6" w:rsidP="00BF15F6">
            <w:pPr>
              <w:keepNext/>
              <w:spacing w:line="276" w:lineRule="auto"/>
              <w:ind w:left="360"/>
              <w:jc w:val="both"/>
              <w:outlineLvl w:val="2"/>
              <w:rPr>
                <w:rFonts w:ascii="Arial" w:eastAsia="Times New Roman" w:hAnsi="Arial" w:cs="Times New Roman"/>
                <w:b w:val="0"/>
                <w:bCs w:val="0"/>
                <w:sz w:val="20"/>
                <w:szCs w:val="20"/>
                <w:lang w:eastAsia="en-GB"/>
              </w:rPr>
            </w:pPr>
          </w:p>
          <w:p w14:paraId="7FDFF7FB" w14:textId="16CB8680" w:rsidR="00B94CC8" w:rsidRPr="00BF15F6" w:rsidRDefault="006A0E28" w:rsidP="006A0E28">
            <w:pPr>
              <w:keepNext/>
              <w:numPr>
                <w:ilvl w:val="0"/>
                <w:numId w:val="11"/>
              </w:numPr>
              <w:spacing w:line="276" w:lineRule="auto"/>
              <w:ind w:left="360"/>
              <w:jc w:val="both"/>
              <w:outlineLvl w:val="2"/>
              <w:rPr>
                <w:rFonts w:eastAsia="Times New Roman" w:cs="Times New Roman"/>
                <w:b w:val="0"/>
                <w:bCs w:val="0"/>
                <w:lang w:eastAsia="en-GB"/>
              </w:rPr>
            </w:pPr>
            <w:r w:rsidRPr="00BF15F6">
              <w:rPr>
                <w:rFonts w:eastAsia="Times New Roman" w:cs="Times New Roman"/>
                <w:b w:val="0"/>
                <w:bCs w:val="0"/>
                <w:lang w:eastAsia="en-GB"/>
              </w:rPr>
              <w:t xml:space="preserve">Develop and make recommendations on </w:t>
            </w:r>
            <w:r w:rsidR="00B94CC8" w:rsidRPr="00BF15F6">
              <w:rPr>
                <w:rFonts w:eastAsia="Times New Roman" w:cs="Times New Roman"/>
                <w:b w:val="0"/>
                <w:bCs w:val="0"/>
                <w:lang w:eastAsia="en-GB"/>
              </w:rPr>
              <w:t xml:space="preserve">the development of local processes and ensure police best practice is identified and followed </w:t>
            </w:r>
            <w:proofErr w:type="gramStart"/>
            <w:r w:rsidR="00B94CC8" w:rsidRPr="00BF15F6">
              <w:rPr>
                <w:rFonts w:eastAsia="Times New Roman" w:cs="Times New Roman"/>
                <w:b w:val="0"/>
                <w:bCs w:val="0"/>
                <w:lang w:eastAsia="en-GB"/>
              </w:rPr>
              <w:t>in regard to</w:t>
            </w:r>
            <w:proofErr w:type="gramEnd"/>
            <w:r w:rsidR="00B94CC8" w:rsidRPr="00BF15F6">
              <w:rPr>
                <w:rFonts w:eastAsia="Times New Roman" w:cs="Times New Roman"/>
                <w:b w:val="0"/>
                <w:bCs w:val="0"/>
                <w:lang w:eastAsia="en-GB"/>
              </w:rPr>
              <w:t xml:space="preserve"> First Contact Cen</w:t>
            </w:r>
            <w:r w:rsidR="6024A589" w:rsidRPr="00BF15F6">
              <w:rPr>
                <w:rFonts w:eastAsia="Times New Roman" w:cs="Times New Roman"/>
                <w:b w:val="0"/>
                <w:bCs w:val="0"/>
                <w:lang w:eastAsia="en-GB"/>
              </w:rPr>
              <w:t>t</w:t>
            </w:r>
            <w:r w:rsidR="00B94CC8" w:rsidRPr="00BF15F6">
              <w:rPr>
                <w:rFonts w:eastAsia="Times New Roman" w:cs="Times New Roman"/>
                <w:b w:val="0"/>
                <w:bCs w:val="0"/>
                <w:lang w:eastAsia="en-GB"/>
              </w:rPr>
              <w:t>re activity</w:t>
            </w:r>
            <w:r w:rsidR="009854BA" w:rsidRPr="00BF15F6">
              <w:rPr>
                <w:rFonts w:eastAsia="Times New Roman" w:cs="Times New Roman"/>
                <w:b w:val="0"/>
                <w:bCs w:val="0"/>
                <w:lang w:eastAsia="en-GB"/>
              </w:rPr>
              <w:t>.</w:t>
            </w:r>
          </w:p>
          <w:p w14:paraId="74AE9A79" w14:textId="77777777" w:rsidR="00B94CC8" w:rsidRPr="00BF15F6" w:rsidRDefault="00B94CC8" w:rsidP="006A0E28">
            <w:pPr>
              <w:keepNext/>
              <w:numPr>
                <w:ilvl w:val="0"/>
                <w:numId w:val="11"/>
              </w:numPr>
              <w:spacing w:line="276" w:lineRule="auto"/>
              <w:ind w:left="360"/>
              <w:jc w:val="both"/>
              <w:outlineLvl w:val="2"/>
              <w:rPr>
                <w:rFonts w:eastAsia="Times New Roman" w:cs="Times New Roman"/>
                <w:b w:val="0"/>
                <w:lang w:eastAsia="en-GB"/>
              </w:rPr>
            </w:pPr>
            <w:r w:rsidRPr="00BF15F6">
              <w:rPr>
                <w:rFonts w:eastAsia="Times New Roman" w:cs="Times New Roman"/>
                <w:b w:val="0"/>
                <w:lang w:eastAsia="en-GB"/>
              </w:rPr>
              <w:t>Oversee the handling of BTP non-emergency contact, reacting to emerging changes in demand and other unplanned events, to ensure the department continues to provide a consistent and effective service to the public.</w:t>
            </w:r>
          </w:p>
          <w:p w14:paraId="4A4AF736" w14:textId="07D3A1B9" w:rsidR="006A0E28" w:rsidRPr="00BF15F6" w:rsidRDefault="00B94CC8" w:rsidP="006A0E28">
            <w:pPr>
              <w:keepNext/>
              <w:numPr>
                <w:ilvl w:val="0"/>
                <w:numId w:val="11"/>
              </w:numPr>
              <w:spacing w:line="276" w:lineRule="auto"/>
              <w:ind w:left="360"/>
              <w:jc w:val="both"/>
              <w:outlineLvl w:val="2"/>
              <w:rPr>
                <w:rFonts w:eastAsia="Times New Roman" w:cs="Times New Roman"/>
                <w:b w:val="0"/>
                <w:lang w:eastAsia="en-GB"/>
              </w:rPr>
            </w:pPr>
            <w:r w:rsidRPr="00BF15F6">
              <w:rPr>
                <w:rFonts w:eastAsia="Times New Roman" w:cs="Times New Roman"/>
                <w:b w:val="0"/>
                <w:lang w:eastAsia="en-GB"/>
              </w:rPr>
              <w:lastRenderedPageBreak/>
              <w:t>Provide support to operational risks and provide mitigating actions that reduce the impact on FCC operations; invoke disaster recovery/business continuity plans as required and in consultation with the Senior Duty Officer</w:t>
            </w:r>
            <w:r w:rsidR="006A0E28" w:rsidRPr="00BF15F6">
              <w:rPr>
                <w:rFonts w:eastAsia="Times New Roman" w:cs="Times New Roman"/>
                <w:b w:val="0"/>
                <w:lang w:eastAsia="en-GB"/>
              </w:rPr>
              <w:t xml:space="preserve">  </w:t>
            </w:r>
          </w:p>
          <w:p w14:paraId="38FAB200" w14:textId="51540CD5" w:rsidR="006A0E28" w:rsidRPr="00BF15F6" w:rsidRDefault="00B94CC8" w:rsidP="006A0E28">
            <w:pPr>
              <w:keepNext/>
              <w:numPr>
                <w:ilvl w:val="0"/>
                <w:numId w:val="11"/>
              </w:numPr>
              <w:spacing w:line="276" w:lineRule="auto"/>
              <w:ind w:left="360"/>
              <w:jc w:val="both"/>
              <w:outlineLvl w:val="2"/>
              <w:rPr>
                <w:rFonts w:eastAsia="Times New Roman" w:cs="Times New Roman"/>
                <w:b w:val="0"/>
                <w:lang w:eastAsia="en-GB"/>
              </w:rPr>
            </w:pPr>
            <w:r w:rsidRPr="00BF15F6">
              <w:rPr>
                <w:rFonts w:eastAsia="Times New Roman" w:cs="Times New Roman"/>
                <w:b w:val="0"/>
                <w:lang w:eastAsia="en-GB"/>
              </w:rPr>
              <w:t>I</w:t>
            </w:r>
            <w:r w:rsidR="006A0E28" w:rsidRPr="00BF15F6">
              <w:rPr>
                <w:rFonts w:eastAsia="Times New Roman" w:cs="Times New Roman"/>
                <w:b w:val="0"/>
                <w:lang w:eastAsia="en-GB"/>
              </w:rPr>
              <w:t>dentify key strategic performance issues and opportunities in consultation with the Operations Manager</w:t>
            </w:r>
            <w:r w:rsidRPr="00BF15F6">
              <w:rPr>
                <w:rFonts w:eastAsia="Times New Roman" w:cs="Times New Roman"/>
                <w:b w:val="0"/>
                <w:lang w:eastAsia="en-GB"/>
              </w:rPr>
              <w:t>; provide solutions and new ways of working that leads to improved performance.</w:t>
            </w:r>
            <w:r w:rsidR="006A0E28" w:rsidRPr="00BF15F6">
              <w:rPr>
                <w:rFonts w:eastAsia="Times New Roman" w:cs="Times New Roman"/>
                <w:b w:val="0"/>
                <w:lang w:eastAsia="en-GB"/>
              </w:rPr>
              <w:t xml:space="preserve">  </w:t>
            </w:r>
          </w:p>
          <w:p w14:paraId="30B80409" w14:textId="3B91F027" w:rsidR="00B94CC8" w:rsidRPr="00BF15F6" w:rsidRDefault="00B94CC8" w:rsidP="006A0E28">
            <w:pPr>
              <w:keepNext/>
              <w:numPr>
                <w:ilvl w:val="0"/>
                <w:numId w:val="11"/>
              </w:numPr>
              <w:spacing w:line="276" w:lineRule="auto"/>
              <w:ind w:left="360"/>
              <w:jc w:val="both"/>
              <w:outlineLvl w:val="2"/>
              <w:rPr>
                <w:rFonts w:eastAsia="Times New Roman" w:cs="Times New Roman"/>
                <w:b w:val="0"/>
                <w:lang w:eastAsia="en-GB"/>
              </w:rPr>
            </w:pPr>
            <w:r w:rsidRPr="00BF15F6">
              <w:rPr>
                <w:rFonts w:eastAsia="Times New Roman" w:cs="Times New Roman"/>
                <w:b w:val="0"/>
                <w:lang w:eastAsia="en-GB"/>
              </w:rPr>
              <w:t>Ensure compliance with standards and highlight non-compliance for escalation to divisional colleagues at Contact Handling Board.</w:t>
            </w:r>
          </w:p>
          <w:p w14:paraId="048B8C9C" w14:textId="57496988" w:rsidR="006A0E28" w:rsidRPr="00BF15F6" w:rsidRDefault="006A0E28" w:rsidP="006A0E28">
            <w:pPr>
              <w:numPr>
                <w:ilvl w:val="0"/>
                <w:numId w:val="11"/>
              </w:numPr>
              <w:spacing w:line="276" w:lineRule="auto"/>
              <w:ind w:left="360"/>
              <w:jc w:val="both"/>
              <w:rPr>
                <w:rFonts w:eastAsia="Times New Roman" w:cs="Arial"/>
                <w:b w:val="0"/>
                <w:lang w:eastAsia="en-GB"/>
              </w:rPr>
            </w:pPr>
            <w:r w:rsidRPr="00BF15F6">
              <w:rPr>
                <w:rFonts w:eastAsia="Times New Roman" w:cs="Times New Roman"/>
                <w:b w:val="0"/>
                <w:lang w:eastAsia="en-GB"/>
              </w:rPr>
              <w:t xml:space="preserve">Provide expert analysis of a wide range of data (PNC, Niche, CHS) and produce </w:t>
            </w:r>
            <w:r w:rsidR="00B94CC8" w:rsidRPr="00BF15F6">
              <w:rPr>
                <w:rFonts w:eastAsia="Times New Roman" w:cs="Times New Roman"/>
                <w:b w:val="0"/>
                <w:lang w:eastAsia="en-GB"/>
              </w:rPr>
              <w:t xml:space="preserve">automated </w:t>
            </w:r>
            <w:r w:rsidRPr="00BF15F6">
              <w:rPr>
                <w:rFonts w:eastAsia="Times New Roman" w:cs="Times New Roman"/>
                <w:b w:val="0"/>
                <w:lang w:eastAsia="en-GB"/>
              </w:rPr>
              <w:t>reports that clearly communicate findings and recommendations to senior managers and stakeholders.</w:t>
            </w:r>
          </w:p>
          <w:p w14:paraId="3F05CEA7" w14:textId="0E4B1CA2" w:rsidR="00333B4F" w:rsidRPr="00BF15F6" w:rsidRDefault="006A0E28" w:rsidP="00333B4F">
            <w:pPr>
              <w:numPr>
                <w:ilvl w:val="0"/>
                <w:numId w:val="11"/>
              </w:numPr>
              <w:spacing w:line="276" w:lineRule="auto"/>
              <w:ind w:left="360"/>
              <w:jc w:val="both"/>
              <w:rPr>
                <w:rFonts w:eastAsia="Times New Roman" w:cs="Times New Roman"/>
                <w:b w:val="0"/>
                <w:bCs w:val="0"/>
                <w:lang w:eastAsia="en-GB"/>
              </w:rPr>
            </w:pPr>
            <w:r w:rsidRPr="00BF15F6">
              <w:rPr>
                <w:rFonts w:eastAsia="Times New Roman" w:cs="Times New Roman"/>
                <w:b w:val="0"/>
                <w:lang w:eastAsia="en-GB"/>
              </w:rPr>
              <w:t>Produce and maintain robust Force Policy and procedures for Force systems in relation to</w:t>
            </w:r>
            <w:r w:rsidR="00B94CC8" w:rsidRPr="00BF15F6">
              <w:rPr>
                <w:rFonts w:eastAsia="Times New Roman" w:cs="Times New Roman"/>
                <w:b w:val="0"/>
                <w:lang w:eastAsia="en-GB"/>
              </w:rPr>
              <w:t xml:space="preserve"> the Police National Computer (PNC).</w:t>
            </w:r>
            <w:r w:rsidRPr="00BF15F6">
              <w:rPr>
                <w:rFonts w:eastAsia="Times New Roman" w:cs="Times New Roman"/>
                <w:b w:val="0"/>
                <w:lang w:eastAsia="en-GB"/>
              </w:rPr>
              <w:t xml:space="preserve"> </w:t>
            </w:r>
            <w:r w:rsidR="00333B4F" w:rsidRPr="00BF15F6">
              <w:rPr>
                <w:rFonts w:eastAsia="Times New Roman" w:cs="Times New Roman"/>
                <w:b w:val="0"/>
                <w:bCs w:val="0"/>
                <w:lang w:eastAsia="en-GB"/>
              </w:rPr>
              <w:t xml:space="preserve">Work closely with the </w:t>
            </w:r>
            <w:r w:rsidR="3821E08E" w:rsidRPr="00BF15F6">
              <w:rPr>
                <w:rFonts w:eastAsia="Times New Roman" w:cs="Times New Roman"/>
                <w:b w:val="0"/>
                <w:bCs w:val="0"/>
                <w:lang w:eastAsia="en-GB"/>
              </w:rPr>
              <w:t xml:space="preserve">Change </w:t>
            </w:r>
            <w:r w:rsidR="00333B4F" w:rsidRPr="00BF15F6">
              <w:rPr>
                <w:rFonts w:eastAsia="Times New Roman" w:cs="Times New Roman"/>
                <w:b w:val="0"/>
                <w:bCs w:val="0"/>
                <w:lang w:eastAsia="en-GB"/>
              </w:rPr>
              <w:t>and Development team within Contact, to proactively improve performance by identifying non-compliance themes and support the delivery of the appropriate service recovery actions.</w:t>
            </w:r>
          </w:p>
          <w:p w14:paraId="5E4C30E3" w14:textId="7D8EEB53" w:rsidR="006A0E28" w:rsidRPr="00BF15F6" w:rsidRDefault="006A0E28" w:rsidP="006A0E28">
            <w:pPr>
              <w:numPr>
                <w:ilvl w:val="0"/>
                <w:numId w:val="11"/>
              </w:numPr>
              <w:spacing w:line="276" w:lineRule="auto"/>
              <w:ind w:left="360"/>
              <w:jc w:val="both"/>
              <w:rPr>
                <w:rFonts w:eastAsia="Times New Roman" w:cs="Times New Roman"/>
                <w:b w:val="0"/>
                <w:bCs w:val="0"/>
                <w:lang w:eastAsia="en-GB"/>
              </w:rPr>
            </w:pPr>
            <w:r w:rsidRPr="12734BD4">
              <w:rPr>
                <w:rFonts w:eastAsia="Times New Roman" w:cs="Times New Roman"/>
                <w:b w:val="0"/>
                <w:bCs w:val="0"/>
                <w:lang w:eastAsia="en-GB"/>
              </w:rPr>
              <w:t xml:space="preserve">Represent the </w:t>
            </w:r>
            <w:r w:rsidR="00333B4F" w:rsidRPr="12734BD4">
              <w:rPr>
                <w:rFonts w:eastAsia="Times New Roman" w:cs="Times New Roman"/>
                <w:b w:val="0"/>
                <w:bCs w:val="0"/>
                <w:lang w:eastAsia="en-GB"/>
              </w:rPr>
              <w:t xml:space="preserve">Operations Manager </w:t>
            </w:r>
            <w:r w:rsidRPr="12734BD4">
              <w:rPr>
                <w:rFonts w:eastAsia="Times New Roman" w:cs="Times New Roman"/>
                <w:b w:val="0"/>
                <w:bCs w:val="0"/>
                <w:lang w:eastAsia="en-GB"/>
              </w:rPr>
              <w:t xml:space="preserve">at external and internal meetings </w:t>
            </w:r>
            <w:r w:rsidR="00333B4F" w:rsidRPr="12734BD4">
              <w:rPr>
                <w:rFonts w:eastAsia="Times New Roman" w:cs="Times New Roman"/>
                <w:b w:val="0"/>
                <w:bCs w:val="0"/>
                <w:lang w:eastAsia="en-GB"/>
              </w:rPr>
              <w:t>to promote the work of t</w:t>
            </w:r>
            <w:r w:rsidR="0054682D" w:rsidRPr="12734BD4">
              <w:rPr>
                <w:rFonts w:eastAsia="Times New Roman" w:cs="Times New Roman"/>
                <w:b w:val="0"/>
                <w:bCs w:val="0"/>
                <w:lang w:eastAsia="en-GB"/>
              </w:rPr>
              <w:t>h</w:t>
            </w:r>
            <w:r w:rsidR="00333B4F" w:rsidRPr="12734BD4">
              <w:rPr>
                <w:rFonts w:eastAsia="Times New Roman" w:cs="Times New Roman"/>
                <w:b w:val="0"/>
                <w:bCs w:val="0"/>
                <w:lang w:eastAsia="en-GB"/>
              </w:rPr>
              <w:t>e FCC and ensure this aligns to wider organisational values and objecti</w:t>
            </w:r>
            <w:r w:rsidR="0054682D" w:rsidRPr="12734BD4">
              <w:rPr>
                <w:rFonts w:eastAsia="Times New Roman" w:cs="Times New Roman"/>
                <w:b w:val="0"/>
                <w:bCs w:val="0"/>
                <w:lang w:eastAsia="en-GB"/>
              </w:rPr>
              <w:t>v</w:t>
            </w:r>
            <w:r w:rsidR="00333B4F" w:rsidRPr="12734BD4">
              <w:rPr>
                <w:rFonts w:eastAsia="Times New Roman" w:cs="Times New Roman"/>
                <w:b w:val="0"/>
                <w:bCs w:val="0"/>
                <w:lang w:eastAsia="en-GB"/>
              </w:rPr>
              <w:t>es</w:t>
            </w:r>
            <w:r w:rsidR="14C6E1D4" w:rsidRPr="12734BD4">
              <w:rPr>
                <w:rFonts w:eastAsia="Times New Roman" w:cs="Times New Roman"/>
                <w:b w:val="0"/>
                <w:bCs w:val="0"/>
                <w:lang w:eastAsia="en-GB"/>
              </w:rPr>
              <w:t>.</w:t>
            </w:r>
            <w:r w:rsidRPr="12734BD4">
              <w:rPr>
                <w:rFonts w:eastAsia="Times New Roman" w:cs="Times New Roman"/>
                <w:b w:val="0"/>
                <w:bCs w:val="0"/>
                <w:lang w:eastAsia="en-GB"/>
              </w:rPr>
              <w:t xml:space="preserve"> </w:t>
            </w:r>
          </w:p>
          <w:p w14:paraId="2BFC6EAD" w14:textId="3A8FABC0" w:rsidR="006A0E28" w:rsidRPr="00BF15F6" w:rsidRDefault="006A0E28" w:rsidP="006A0E28">
            <w:pPr>
              <w:numPr>
                <w:ilvl w:val="0"/>
                <w:numId w:val="11"/>
              </w:numPr>
              <w:spacing w:line="276" w:lineRule="auto"/>
              <w:ind w:left="360"/>
              <w:jc w:val="both"/>
              <w:rPr>
                <w:rFonts w:eastAsia="Times New Roman" w:cs="Times New Roman"/>
                <w:b w:val="0"/>
                <w:bCs w:val="0"/>
                <w:lang w:eastAsia="en-GB"/>
              </w:rPr>
            </w:pPr>
            <w:r w:rsidRPr="12734BD4">
              <w:rPr>
                <w:rFonts w:eastAsia="Times New Roman" w:cs="Times New Roman"/>
                <w:b w:val="0"/>
                <w:bCs w:val="0"/>
                <w:lang w:eastAsia="en-GB"/>
              </w:rPr>
              <w:t>Build and maintain effective working relationships with internal and external stakeholders</w:t>
            </w:r>
            <w:r w:rsidR="0EBD1815" w:rsidRPr="12734BD4">
              <w:rPr>
                <w:rFonts w:eastAsia="Times New Roman" w:cs="Times New Roman"/>
                <w:b w:val="0"/>
                <w:bCs w:val="0"/>
                <w:lang w:eastAsia="en-GB"/>
              </w:rPr>
              <w:t>.</w:t>
            </w:r>
          </w:p>
          <w:p w14:paraId="7CFD0DC8" w14:textId="04064CA5" w:rsidR="006A0E28" w:rsidRPr="00BF15F6" w:rsidRDefault="006A0E28" w:rsidP="006A0E28">
            <w:pPr>
              <w:numPr>
                <w:ilvl w:val="0"/>
                <w:numId w:val="11"/>
              </w:numPr>
              <w:spacing w:line="276" w:lineRule="auto"/>
              <w:ind w:left="360"/>
              <w:contextualSpacing/>
              <w:jc w:val="both"/>
              <w:rPr>
                <w:rFonts w:eastAsia="Times New Roman" w:cs="Times New Roman"/>
                <w:b w:val="0"/>
                <w:color w:val="000000"/>
                <w:lang w:val="en-US" w:eastAsia="en-GB"/>
              </w:rPr>
            </w:pPr>
            <w:r w:rsidRPr="00BF15F6">
              <w:rPr>
                <w:rFonts w:eastAsia="Times New Roman" w:cs="Times New Roman"/>
                <w:b w:val="0"/>
                <w:color w:val="000000"/>
                <w:lang w:eastAsia="en-GB"/>
              </w:rPr>
              <w:t>Motivate, lead and provide direction to the team to provide effective management</w:t>
            </w:r>
            <w:r w:rsidR="00B94CC8" w:rsidRPr="00BF15F6">
              <w:rPr>
                <w:rFonts w:eastAsia="Times New Roman" w:cs="Times New Roman"/>
                <w:b w:val="0"/>
                <w:color w:val="000000"/>
                <w:lang w:eastAsia="en-GB"/>
              </w:rPr>
              <w:t xml:space="preserve"> in the FCC</w:t>
            </w:r>
            <w:r w:rsidRPr="00BF15F6">
              <w:rPr>
                <w:rFonts w:eastAsia="Times New Roman" w:cs="Times New Roman"/>
                <w:b w:val="0"/>
                <w:color w:val="000000"/>
                <w:lang w:eastAsia="en-GB"/>
              </w:rPr>
              <w:t xml:space="preserve">, including but not limited to; </w:t>
            </w:r>
            <w:r w:rsidR="00B94CC8" w:rsidRPr="00BF15F6">
              <w:rPr>
                <w:rFonts w:eastAsia="Times New Roman" w:cs="Times New Roman"/>
                <w:b w:val="0"/>
                <w:color w:val="000000"/>
                <w:lang w:eastAsia="en-GB"/>
              </w:rPr>
              <w:t xml:space="preserve">quality and productivity of staff performance, resource scheduling patterns to ensure they meet demand, </w:t>
            </w:r>
            <w:r w:rsidRPr="00BF15F6">
              <w:rPr>
                <w:rFonts w:eastAsia="Times New Roman" w:cs="Times New Roman"/>
                <w:b w:val="0"/>
                <w:color w:val="000000"/>
                <w:lang w:eastAsia="en-GB"/>
              </w:rPr>
              <w:t>the Right Track process, sickness absence and return to work management, time management, maternity liaison, occupational health referrals, health and safety assessments and poor performance.</w:t>
            </w:r>
          </w:p>
          <w:p w14:paraId="08DAD212" w14:textId="77777777" w:rsidR="00E90E2C" w:rsidRPr="006A0E28" w:rsidRDefault="00E90E2C" w:rsidP="00AC0C44">
            <w:pPr>
              <w:rPr>
                <w:rFonts w:eastAsia="Times New Roman" w:cstheme="minorHAnsi"/>
                <w:b w:val="0"/>
                <w:sz w:val="21"/>
                <w:szCs w:val="21"/>
                <w:lang w:val="en-US" w:eastAsia="en-GB"/>
              </w:rPr>
            </w:pPr>
          </w:p>
        </w:tc>
      </w:tr>
      <w:tr w:rsidR="00E90E2C" w14:paraId="76B2ACE6" w14:textId="77777777" w:rsidTr="12734BD4">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965E4D5" w14:textId="77777777" w:rsidR="00E90E2C"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lastRenderedPageBreak/>
              <w:t xml:space="preserve">E  </w:t>
            </w:r>
            <w:r w:rsidR="00E90E2C" w:rsidRPr="00423432">
              <w:rPr>
                <w:rFonts w:eastAsia="Times New Roman" w:cstheme="minorHAnsi"/>
                <w:color w:val="2F5496" w:themeColor="accent1" w:themeShade="BF"/>
                <w:sz w:val="26"/>
                <w:szCs w:val="26"/>
                <w:lang w:val="en-US" w:eastAsia="en-GB"/>
              </w:rPr>
              <w:t>Decision</w:t>
            </w:r>
            <w:proofErr w:type="gramEnd"/>
            <w:r w:rsidR="00E90E2C" w:rsidRPr="00423432">
              <w:rPr>
                <w:rFonts w:eastAsia="Times New Roman" w:cstheme="minorHAnsi"/>
                <w:color w:val="2F5496" w:themeColor="accent1" w:themeShade="BF"/>
                <w:sz w:val="26"/>
                <w:szCs w:val="26"/>
                <w:lang w:val="en-US" w:eastAsia="en-GB"/>
              </w:rPr>
              <w:t xml:space="preserve"> Making</w:t>
            </w:r>
          </w:p>
          <w:p w14:paraId="272FFABB" w14:textId="069E13AF" w:rsidR="00066A2E" w:rsidRPr="00423432" w:rsidRDefault="00066A2E" w:rsidP="00AC0C44">
            <w:pPr>
              <w:tabs>
                <w:tab w:val="center" w:pos="4428"/>
              </w:tabs>
              <w:spacing w:before="40" w:after="40"/>
              <w:jc w:val="both"/>
              <w:rPr>
                <w:rFonts w:eastAsia="Times New Roman" w:cstheme="minorHAnsi"/>
                <w:color w:val="002060"/>
                <w:sz w:val="26"/>
                <w:szCs w:val="26"/>
                <w:lang w:val="en-US" w:eastAsia="en-GB"/>
              </w:rPr>
            </w:pPr>
          </w:p>
        </w:tc>
      </w:tr>
      <w:tr w:rsidR="00712D8C" w14:paraId="763A6C83" w14:textId="77777777" w:rsidTr="12734BD4">
        <w:trPr>
          <w:trHeight w:val="1839"/>
        </w:trPr>
        <w:tc>
          <w:tcPr>
            <w:cnfStyle w:val="001000000000" w:firstRow="0" w:lastRow="0" w:firstColumn="1" w:lastColumn="0" w:oddVBand="0" w:evenVBand="0" w:oddHBand="0" w:evenHBand="0" w:firstRowFirstColumn="0" w:firstRowLastColumn="0" w:lastRowFirstColumn="0" w:lastRowLastColumn="0"/>
            <w:tcW w:w="9918" w:type="dxa"/>
            <w:gridSpan w:val="2"/>
          </w:tcPr>
          <w:p w14:paraId="569EB0AF" w14:textId="77777777" w:rsidR="00BF15F6" w:rsidRPr="00BF15F6" w:rsidRDefault="00BF15F6" w:rsidP="006A0E28">
            <w:pPr>
              <w:spacing w:before="40" w:after="40"/>
              <w:jc w:val="both"/>
              <w:rPr>
                <w:rFonts w:eastAsia="Times New Roman" w:cs="Arial"/>
                <w:b w:val="0"/>
                <w:lang w:val="en-US" w:eastAsia="en-GB"/>
              </w:rPr>
            </w:pPr>
          </w:p>
          <w:p w14:paraId="27E577FF" w14:textId="18F3A8C8" w:rsidR="006A0E28" w:rsidRPr="00BF15F6" w:rsidRDefault="006A0E28" w:rsidP="006A0E28">
            <w:pPr>
              <w:spacing w:before="40" w:after="40"/>
              <w:jc w:val="both"/>
              <w:rPr>
                <w:rFonts w:eastAsia="Times New Roman" w:cs="Arial"/>
                <w:bCs w:val="0"/>
                <w:lang w:val="en-US" w:eastAsia="en-GB"/>
              </w:rPr>
            </w:pPr>
            <w:r w:rsidRPr="00BF15F6">
              <w:rPr>
                <w:rFonts w:eastAsia="Times New Roman" w:cs="Arial"/>
                <w:bCs w:val="0"/>
                <w:lang w:val="en-US" w:eastAsia="en-GB"/>
              </w:rPr>
              <w:t>Make decisions</w:t>
            </w:r>
          </w:p>
          <w:p w14:paraId="337FC0CA" w14:textId="405395E0" w:rsidR="00333B4F" w:rsidRPr="00BF15F6" w:rsidRDefault="00333B4F" w:rsidP="00333B4F">
            <w:pPr>
              <w:spacing w:before="40" w:after="40"/>
              <w:jc w:val="both"/>
              <w:rPr>
                <w:rFonts w:eastAsia="Times New Roman" w:cs="Arial"/>
                <w:b w:val="0"/>
                <w:bCs w:val="0"/>
                <w:lang w:val="en-US" w:eastAsia="en-GB"/>
              </w:rPr>
            </w:pPr>
            <w:r w:rsidRPr="00BF15F6">
              <w:rPr>
                <w:rFonts w:eastAsia="Times New Roman" w:cs="Arial"/>
                <w:b w:val="0"/>
                <w:lang w:val="en-US" w:eastAsia="en-GB"/>
              </w:rPr>
              <w:t>Regularly review the demand profile and make tactical changes to staffing profiles across contact channels.</w:t>
            </w:r>
          </w:p>
          <w:p w14:paraId="61A97C8D" w14:textId="55CB0DF7" w:rsidR="00333B4F" w:rsidRPr="00BF15F6" w:rsidRDefault="00333B4F" w:rsidP="00333B4F">
            <w:pPr>
              <w:spacing w:before="40" w:after="40"/>
              <w:jc w:val="both"/>
              <w:rPr>
                <w:rFonts w:eastAsia="Times New Roman" w:cs="Arial"/>
                <w:b w:val="0"/>
                <w:lang w:val="en-US" w:eastAsia="en-GB"/>
              </w:rPr>
            </w:pPr>
            <w:r w:rsidRPr="00BF15F6">
              <w:rPr>
                <w:rFonts w:eastAsia="Times New Roman" w:cs="Arial"/>
                <w:b w:val="0"/>
                <w:lang w:val="en-US" w:eastAsia="en-GB"/>
              </w:rPr>
              <w:t>Provide incident and crime classification decision review and direct changes in real time where needed.</w:t>
            </w:r>
          </w:p>
          <w:p w14:paraId="73D10C92" w14:textId="77777777" w:rsidR="006A0E28" w:rsidRPr="00BF15F6" w:rsidRDefault="006A0E28" w:rsidP="006A0E28">
            <w:pPr>
              <w:spacing w:before="40" w:after="40"/>
              <w:jc w:val="both"/>
              <w:rPr>
                <w:rFonts w:eastAsia="Times New Roman" w:cs="Arial"/>
                <w:b w:val="0"/>
                <w:bCs w:val="0"/>
                <w:lang w:val="en-US" w:eastAsia="en-GB"/>
              </w:rPr>
            </w:pPr>
          </w:p>
          <w:p w14:paraId="74CEB075" w14:textId="77777777" w:rsidR="00333B4F" w:rsidRPr="00BF15F6" w:rsidRDefault="006A0E28" w:rsidP="006A0E28">
            <w:pPr>
              <w:spacing w:before="40" w:after="40"/>
              <w:jc w:val="both"/>
              <w:rPr>
                <w:rFonts w:eastAsia="Times New Roman" w:cs="Arial"/>
                <w:lang w:val="en-US" w:eastAsia="en-GB"/>
              </w:rPr>
            </w:pPr>
            <w:r w:rsidRPr="00BF15F6">
              <w:rPr>
                <w:rFonts w:eastAsia="Times New Roman" w:cs="Arial"/>
                <w:bCs w:val="0"/>
                <w:lang w:val="en-US" w:eastAsia="en-GB"/>
              </w:rPr>
              <w:t>Significant say in decision</w:t>
            </w:r>
            <w:r w:rsidR="00333B4F" w:rsidRPr="00BF15F6">
              <w:rPr>
                <w:rFonts w:eastAsia="Times New Roman" w:cs="Arial"/>
                <w:bCs w:val="0"/>
                <w:lang w:val="en-US" w:eastAsia="en-GB"/>
              </w:rPr>
              <w:t>s</w:t>
            </w:r>
          </w:p>
          <w:p w14:paraId="4BFC8934" w14:textId="3BD0A83C" w:rsidR="00333B4F" w:rsidRPr="00BF15F6" w:rsidRDefault="00333B4F" w:rsidP="006A0E28">
            <w:pPr>
              <w:spacing w:before="40" w:after="40"/>
              <w:jc w:val="both"/>
              <w:rPr>
                <w:rFonts w:eastAsia="Times New Roman" w:cs="Arial"/>
                <w:lang w:val="en-US" w:eastAsia="en-GB"/>
              </w:rPr>
            </w:pPr>
            <w:r w:rsidRPr="12734BD4">
              <w:rPr>
                <w:rFonts w:eastAsia="Times New Roman" w:cs="Arial"/>
                <w:b w:val="0"/>
                <w:bCs w:val="0"/>
                <w:lang w:val="en-US" w:eastAsia="en-GB"/>
              </w:rPr>
              <w:t>Engage with internal stakeholders to reach agreements to process changes that support force priorities whilst not impacting performance</w:t>
            </w:r>
            <w:r w:rsidR="5C0EF4C0" w:rsidRPr="12734BD4">
              <w:rPr>
                <w:rFonts w:eastAsia="Times New Roman" w:cs="Arial"/>
                <w:b w:val="0"/>
                <w:bCs w:val="0"/>
                <w:lang w:val="en-US" w:eastAsia="en-GB"/>
              </w:rPr>
              <w:t>.</w:t>
            </w:r>
          </w:p>
          <w:p w14:paraId="522519DB" w14:textId="6EEB262E" w:rsidR="00333B4F" w:rsidRPr="00BF15F6" w:rsidRDefault="00333B4F" w:rsidP="006A0E28">
            <w:pPr>
              <w:spacing w:before="40" w:after="40"/>
              <w:jc w:val="both"/>
              <w:rPr>
                <w:rFonts w:eastAsia="Times New Roman" w:cs="Arial"/>
                <w:lang w:val="en-US" w:eastAsia="en-GB"/>
              </w:rPr>
            </w:pPr>
            <w:r w:rsidRPr="12734BD4">
              <w:rPr>
                <w:rFonts w:eastAsia="Times New Roman" w:cs="Arial"/>
                <w:b w:val="0"/>
                <w:bCs w:val="0"/>
                <w:lang w:val="en-US" w:eastAsia="en-GB"/>
              </w:rPr>
              <w:t>Consult with Senior Duty Officers in the activation of department contingency plans and disaster recovery location exit</w:t>
            </w:r>
            <w:r w:rsidR="5C0EF4C0" w:rsidRPr="12734BD4">
              <w:rPr>
                <w:rFonts w:eastAsia="Times New Roman" w:cs="Arial"/>
                <w:b w:val="0"/>
                <w:bCs w:val="0"/>
                <w:lang w:val="en-US" w:eastAsia="en-GB"/>
              </w:rPr>
              <w:t>.</w:t>
            </w:r>
          </w:p>
          <w:p w14:paraId="4D0D2FF9" w14:textId="5D9C4AA7" w:rsidR="00117C8D" w:rsidRPr="000E72F8" w:rsidRDefault="00117C8D" w:rsidP="00333B4F">
            <w:pPr>
              <w:spacing w:before="40" w:after="40"/>
              <w:jc w:val="both"/>
              <w:rPr>
                <w:rFonts w:eastAsia="Times New Roman" w:cstheme="minorHAnsi"/>
                <w:bCs w:val="0"/>
                <w:i/>
                <w:color w:val="002060"/>
                <w:sz w:val="21"/>
                <w:szCs w:val="21"/>
                <w:lang w:val="en-US" w:eastAsia="en-GB"/>
              </w:rPr>
            </w:pPr>
          </w:p>
        </w:tc>
      </w:tr>
      <w:tr w:rsidR="00712D8C" w14:paraId="37414498" w14:textId="77777777" w:rsidTr="12734BD4">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A61E729" w14:textId="3FBDFA1A" w:rsidR="00712D8C" w:rsidRPr="00423432"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t xml:space="preserve">F  </w:t>
            </w:r>
            <w:r w:rsidR="00712D8C" w:rsidRPr="00423432">
              <w:rPr>
                <w:rFonts w:eastAsia="Times New Roman" w:cstheme="minorHAnsi"/>
                <w:color w:val="2F5496" w:themeColor="accent1" w:themeShade="BF"/>
                <w:sz w:val="26"/>
                <w:szCs w:val="26"/>
                <w:lang w:val="en-US" w:eastAsia="en-GB"/>
              </w:rPr>
              <w:t>Co</w:t>
            </w:r>
            <w:r w:rsidRPr="00423432">
              <w:rPr>
                <w:rFonts w:eastAsia="Times New Roman" w:cstheme="minorHAnsi"/>
                <w:color w:val="2F5496" w:themeColor="accent1" w:themeShade="BF"/>
                <w:sz w:val="26"/>
                <w:szCs w:val="26"/>
                <w:lang w:val="en-US" w:eastAsia="en-GB"/>
              </w:rPr>
              <w:t>ntact</w:t>
            </w:r>
            <w:proofErr w:type="gramEnd"/>
            <w:r w:rsidRPr="00423432">
              <w:rPr>
                <w:rFonts w:eastAsia="Times New Roman" w:cstheme="minorHAnsi"/>
                <w:color w:val="2F5496" w:themeColor="accent1" w:themeShade="BF"/>
                <w:sz w:val="26"/>
                <w:szCs w:val="26"/>
                <w:lang w:val="en-US" w:eastAsia="en-GB"/>
              </w:rPr>
              <w:t xml:space="preserve"> with Others </w:t>
            </w:r>
          </w:p>
          <w:p w14:paraId="58EDD640" w14:textId="37A9B910" w:rsidR="00712D8C" w:rsidRPr="00423432" w:rsidRDefault="00712D8C" w:rsidP="00423432">
            <w:pPr>
              <w:tabs>
                <w:tab w:val="center" w:pos="4428"/>
              </w:tabs>
              <w:spacing w:before="40" w:after="40"/>
              <w:jc w:val="both"/>
              <w:rPr>
                <w:rFonts w:eastAsia="Times New Roman" w:cstheme="minorHAnsi"/>
                <w:sz w:val="19"/>
                <w:szCs w:val="19"/>
                <w:lang w:val="en-US" w:eastAsia="en-GB"/>
              </w:rPr>
            </w:pPr>
          </w:p>
        </w:tc>
      </w:tr>
      <w:tr w:rsidR="00712D8C" w14:paraId="6DC0093E" w14:textId="77777777" w:rsidTr="12734BD4">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2240E99" w14:textId="77777777" w:rsidR="00BF15F6" w:rsidRDefault="00BF15F6" w:rsidP="006A0E28">
            <w:pPr>
              <w:tabs>
                <w:tab w:val="center" w:pos="4428"/>
              </w:tabs>
              <w:spacing w:before="40" w:after="40"/>
              <w:jc w:val="both"/>
              <w:rPr>
                <w:rFonts w:ascii="Arial" w:eastAsia="Times New Roman" w:hAnsi="Arial" w:cs="Arial"/>
                <w:b w:val="0"/>
                <w:bCs w:val="0"/>
                <w:sz w:val="20"/>
                <w:szCs w:val="20"/>
                <w:lang w:val="en-US" w:eastAsia="en-GB"/>
              </w:rPr>
            </w:pPr>
          </w:p>
          <w:p w14:paraId="1E6956FE" w14:textId="20ED13FA" w:rsidR="006A0E28" w:rsidRPr="00BF15F6" w:rsidRDefault="006A0E28" w:rsidP="006A0E28">
            <w:pPr>
              <w:tabs>
                <w:tab w:val="center" w:pos="4428"/>
              </w:tabs>
              <w:spacing w:before="40" w:after="40"/>
              <w:jc w:val="both"/>
              <w:rPr>
                <w:rFonts w:eastAsia="Times New Roman" w:cs="Arial"/>
                <w:b w:val="0"/>
                <w:lang w:val="en-US" w:eastAsia="en-GB"/>
              </w:rPr>
            </w:pPr>
            <w:r w:rsidRPr="00BF15F6">
              <w:rPr>
                <w:rFonts w:eastAsia="Times New Roman" w:cs="Arial"/>
                <w:lang w:val="en-US" w:eastAsia="en-GB"/>
              </w:rPr>
              <w:t>Internal</w:t>
            </w:r>
          </w:p>
          <w:p w14:paraId="4A3B1D79" w14:textId="4FE8D324" w:rsidR="006A0E28" w:rsidRPr="00BF15F6" w:rsidRDefault="006A0E28" w:rsidP="006A0E28">
            <w:pPr>
              <w:tabs>
                <w:tab w:val="center" w:pos="4428"/>
              </w:tabs>
              <w:spacing w:before="40" w:after="40"/>
              <w:jc w:val="both"/>
              <w:rPr>
                <w:rFonts w:eastAsia="Times New Roman" w:cs="Arial"/>
                <w:bCs w:val="0"/>
                <w:lang w:val="en-US" w:eastAsia="en-GB"/>
              </w:rPr>
            </w:pPr>
            <w:r w:rsidRPr="00BF15F6">
              <w:rPr>
                <w:rFonts w:eastAsia="Times New Roman" w:cs="Arial"/>
                <w:b w:val="0"/>
                <w:lang w:val="en-US" w:eastAsia="en-GB"/>
              </w:rPr>
              <w:t xml:space="preserve">All levels within BTP: Including but not limited to </w:t>
            </w:r>
            <w:r w:rsidR="00333B4F" w:rsidRPr="00BF15F6">
              <w:rPr>
                <w:rFonts w:eastAsia="Times New Roman" w:cs="Arial"/>
                <w:b w:val="0"/>
                <w:lang w:val="en-US" w:eastAsia="en-GB"/>
              </w:rPr>
              <w:t>Justice and Public Contact command colleagues</w:t>
            </w:r>
            <w:r w:rsidRPr="00BF15F6">
              <w:rPr>
                <w:rFonts w:eastAsia="Times New Roman" w:cs="Arial"/>
                <w:b w:val="0"/>
                <w:lang w:val="en-US" w:eastAsia="en-GB"/>
              </w:rPr>
              <w:t>, Divisional Commanders, Divisional Superintendents, Information Management,</w:t>
            </w:r>
            <w:r w:rsidR="00333B4F" w:rsidRPr="00BF15F6">
              <w:rPr>
                <w:rFonts w:eastAsia="Times New Roman" w:cs="Arial"/>
                <w:b w:val="0"/>
                <w:lang w:val="en-US" w:eastAsia="en-GB"/>
              </w:rPr>
              <w:t xml:space="preserve"> Technology,</w:t>
            </w:r>
            <w:r w:rsidRPr="00BF15F6">
              <w:rPr>
                <w:rFonts w:eastAsia="Times New Roman" w:cs="Arial"/>
                <w:b w:val="0"/>
                <w:lang w:val="en-US" w:eastAsia="en-GB"/>
              </w:rPr>
              <w:t xml:space="preserve"> Force Crime Registrar and Audit Team. </w:t>
            </w:r>
          </w:p>
          <w:p w14:paraId="4A4661AE" w14:textId="7C50E6EF" w:rsidR="006A0E28" w:rsidRDefault="006A0E28" w:rsidP="006A0E28">
            <w:pPr>
              <w:tabs>
                <w:tab w:val="center" w:pos="4428"/>
              </w:tabs>
              <w:spacing w:before="40" w:after="40"/>
              <w:jc w:val="both"/>
              <w:rPr>
                <w:rFonts w:eastAsia="Times New Roman" w:cs="Arial"/>
                <w:bCs w:val="0"/>
                <w:lang w:val="en-US" w:eastAsia="en-GB"/>
              </w:rPr>
            </w:pPr>
          </w:p>
          <w:p w14:paraId="46B8597B" w14:textId="77777777" w:rsidR="00BF15F6" w:rsidRPr="00BF15F6" w:rsidRDefault="00BF15F6" w:rsidP="006A0E28">
            <w:pPr>
              <w:tabs>
                <w:tab w:val="center" w:pos="4428"/>
              </w:tabs>
              <w:spacing w:before="40" w:after="40"/>
              <w:jc w:val="both"/>
              <w:rPr>
                <w:rFonts w:eastAsia="Times New Roman" w:cs="Arial"/>
                <w:b w:val="0"/>
                <w:lang w:val="en-US" w:eastAsia="en-GB"/>
              </w:rPr>
            </w:pPr>
          </w:p>
          <w:p w14:paraId="58E68492" w14:textId="77777777" w:rsidR="006A0E28" w:rsidRPr="00BF15F6" w:rsidRDefault="006A0E28" w:rsidP="006A0E28">
            <w:pPr>
              <w:tabs>
                <w:tab w:val="center" w:pos="4428"/>
              </w:tabs>
              <w:spacing w:before="40" w:after="40"/>
              <w:jc w:val="both"/>
              <w:rPr>
                <w:rFonts w:eastAsia="Times New Roman" w:cs="Arial"/>
                <w:b w:val="0"/>
                <w:lang w:val="en-US" w:eastAsia="en-GB"/>
              </w:rPr>
            </w:pPr>
            <w:r w:rsidRPr="00BF15F6">
              <w:rPr>
                <w:rFonts w:eastAsia="Times New Roman" w:cs="Arial"/>
                <w:lang w:val="en-US" w:eastAsia="en-GB"/>
              </w:rPr>
              <w:lastRenderedPageBreak/>
              <w:t>External</w:t>
            </w:r>
          </w:p>
          <w:p w14:paraId="08F66A00" w14:textId="23A09855" w:rsidR="00AC0C44" w:rsidRDefault="006A0E28" w:rsidP="000E72F8">
            <w:pPr>
              <w:tabs>
                <w:tab w:val="center" w:pos="4428"/>
              </w:tabs>
              <w:spacing w:before="40" w:after="40"/>
              <w:jc w:val="both"/>
              <w:rPr>
                <w:rFonts w:eastAsia="Times New Roman" w:cstheme="minorHAnsi"/>
                <w:b w:val="0"/>
                <w:i/>
                <w:color w:val="002060"/>
                <w:sz w:val="20"/>
                <w:szCs w:val="20"/>
                <w:lang w:val="en-US" w:eastAsia="en-GB"/>
              </w:rPr>
            </w:pPr>
            <w:r w:rsidRPr="00BF15F6">
              <w:rPr>
                <w:rFonts w:eastAsia="Times New Roman" w:cs="Arial"/>
                <w:b w:val="0"/>
                <w:lang w:val="en-US" w:eastAsia="en-GB"/>
              </w:rPr>
              <w:t>Local Authorities, Home Office Police Forces, PNC National Helpdesk</w:t>
            </w:r>
            <w:r w:rsidR="00333B4F" w:rsidRPr="00BF15F6">
              <w:rPr>
                <w:rFonts w:eastAsia="Times New Roman" w:cs="Arial"/>
                <w:b w:val="0"/>
                <w:lang w:val="en-US" w:eastAsia="en-GB"/>
              </w:rPr>
              <w:t>, PNC Hendon Data Centre</w:t>
            </w:r>
            <w:r w:rsidRPr="00BF15F6">
              <w:rPr>
                <w:rFonts w:eastAsia="Times New Roman" w:cs="Arial"/>
                <w:b w:val="0"/>
                <w:lang w:val="en-US" w:eastAsia="en-GB"/>
              </w:rPr>
              <w:t>, Procurator Fiscal,</w:t>
            </w:r>
            <w:r w:rsidR="00333B4F" w:rsidRPr="00BF15F6">
              <w:rPr>
                <w:rFonts w:eastAsia="Times New Roman" w:cs="Arial"/>
                <w:b w:val="0"/>
                <w:lang w:val="en-US" w:eastAsia="en-GB"/>
              </w:rPr>
              <w:t xml:space="preserve"> other systems suppliers of critical technology.</w:t>
            </w:r>
          </w:p>
          <w:p w14:paraId="0DE0378E" w14:textId="5B528CF5" w:rsidR="00AC0C44" w:rsidRPr="000E72F8" w:rsidRDefault="00AC0C44" w:rsidP="000E72F8">
            <w:pPr>
              <w:tabs>
                <w:tab w:val="center" w:pos="4428"/>
              </w:tabs>
              <w:spacing w:before="40" w:after="40"/>
              <w:jc w:val="both"/>
              <w:rPr>
                <w:rFonts w:eastAsia="Times New Roman" w:cstheme="minorHAnsi"/>
                <w:bCs w:val="0"/>
                <w:i/>
                <w:color w:val="002060"/>
                <w:sz w:val="20"/>
                <w:szCs w:val="20"/>
                <w:lang w:val="en-US" w:eastAsia="en-GB"/>
              </w:rPr>
            </w:pPr>
          </w:p>
        </w:tc>
      </w:tr>
      <w:tr w:rsidR="00712D8C" w14:paraId="4EAF7DA3" w14:textId="77777777" w:rsidTr="12734BD4">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B2F7460" w14:textId="76307E79" w:rsidR="00712D8C" w:rsidRPr="00423432"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lastRenderedPageBreak/>
              <w:t xml:space="preserve">G  </w:t>
            </w:r>
            <w:r w:rsidR="00E440CD" w:rsidRPr="00423432">
              <w:rPr>
                <w:rFonts w:eastAsia="Times New Roman" w:cstheme="minorHAnsi"/>
                <w:color w:val="2F5496" w:themeColor="accent1" w:themeShade="BF"/>
                <w:sz w:val="26"/>
                <w:szCs w:val="26"/>
                <w:lang w:val="en-US" w:eastAsia="en-GB"/>
              </w:rPr>
              <w:t>Essential</w:t>
            </w:r>
            <w:proofErr w:type="gramEnd"/>
            <w:r w:rsidR="00E440CD" w:rsidRPr="00423432">
              <w:rPr>
                <w:rFonts w:eastAsia="Times New Roman" w:cstheme="minorHAnsi"/>
                <w:color w:val="2F5496" w:themeColor="accent1" w:themeShade="BF"/>
                <w:sz w:val="26"/>
                <w:szCs w:val="26"/>
                <w:lang w:val="en-US" w:eastAsia="en-GB"/>
              </w:rPr>
              <w:t xml:space="preserve"> Criteria </w:t>
            </w:r>
          </w:p>
          <w:p w14:paraId="66907398" w14:textId="20B3D344" w:rsidR="00982E57" w:rsidRPr="00982E57" w:rsidRDefault="00982E57" w:rsidP="00423432">
            <w:pPr>
              <w:tabs>
                <w:tab w:val="center" w:pos="4428"/>
              </w:tabs>
              <w:spacing w:before="40" w:after="40"/>
              <w:jc w:val="both"/>
              <w:rPr>
                <w:rFonts w:eastAsia="Times New Roman" w:cstheme="minorHAnsi"/>
                <w:b w:val="0"/>
                <w:color w:val="002060"/>
                <w:sz w:val="19"/>
                <w:szCs w:val="19"/>
                <w:lang w:val="en-US" w:eastAsia="en-GB"/>
              </w:rPr>
            </w:pPr>
          </w:p>
        </w:tc>
      </w:tr>
      <w:tr w:rsidR="000E72F8" w14:paraId="16C10940" w14:textId="77777777" w:rsidTr="12734BD4">
        <w:trPr>
          <w:trHeight w:val="275"/>
        </w:trPr>
        <w:tc>
          <w:tcPr>
            <w:cnfStyle w:val="001000000000" w:firstRow="0" w:lastRow="0" w:firstColumn="1" w:lastColumn="0" w:oddVBand="0" w:evenVBand="0" w:oddHBand="0" w:evenHBand="0" w:firstRowFirstColumn="0" w:firstRowLastColumn="0" w:lastRowFirstColumn="0" w:lastRowLastColumn="0"/>
            <w:tcW w:w="9918" w:type="dxa"/>
            <w:gridSpan w:val="2"/>
          </w:tcPr>
          <w:p w14:paraId="31DDC0F3" w14:textId="60300243" w:rsidR="00AC0C44" w:rsidRPr="000E72F8" w:rsidRDefault="00AC0C44" w:rsidP="000E72F8">
            <w:pPr>
              <w:rPr>
                <w:rFonts w:eastAsia="Times New Roman" w:cstheme="minorHAnsi"/>
                <w:sz w:val="18"/>
                <w:szCs w:val="18"/>
                <w:lang w:val="en-US" w:eastAsia="en-GB"/>
              </w:rPr>
            </w:pPr>
          </w:p>
        </w:tc>
      </w:tr>
      <w:tr w:rsidR="00982E57" w14:paraId="026793F3" w14:textId="77777777" w:rsidTr="12734BD4">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14:paraId="171D364B" w14:textId="73CC2D88" w:rsidR="00982E57" w:rsidRPr="00B330A0" w:rsidRDefault="00BC413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Qualifications and Training</w:t>
            </w:r>
            <w:r w:rsidR="002D7415" w:rsidRPr="00B330A0">
              <w:rPr>
                <w:rFonts w:eastAsia="Times New Roman" w:cstheme="minorHAnsi"/>
                <w:b w:val="0"/>
                <w:color w:val="2F5496" w:themeColor="accent1" w:themeShade="BF"/>
                <w:lang w:val="en-US" w:eastAsia="en-GB"/>
              </w:rPr>
              <w:t>:</w:t>
            </w:r>
            <w:r w:rsidRPr="00B330A0">
              <w:rPr>
                <w:rFonts w:eastAsia="Times New Roman" w:cstheme="minorHAnsi"/>
                <w:b w:val="0"/>
                <w:color w:val="2F5496" w:themeColor="accent1" w:themeShade="BF"/>
                <w:lang w:val="en-US" w:eastAsia="en-GB"/>
              </w:rPr>
              <w:t xml:space="preserve"> </w:t>
            </w:r>
          </w:p>
          <w:p w14:paraId="56B89637" w14:textId="4632AA15" w:rsidR="00982E57" w:rsidRPr="00982E57" w:rsidRDefault="00982E57" w:rsidP="006E0421">
            <w:pPr>
              <w:jc w:val="both"/>
              <w:rPr>
                <w:rFonts w:eastAsia="Times New Roman" w:cstheme="minorHAnsi"/>
                <w:b w:val="0"/>
                <w:sz w:val="19"/>
                <w:szCs w:val="19"/>
                <w:lang w:val="en-US" w:eastAsia="en-GB"/>
              </w:rPr>
            </w:pPr>
          </w:p>
        </w:tc>
      </w:tr>
      <w:tr w:rsidR="00982E57" w14:paraId="4F92E17E" w14:textId="77777777" w:rsidTr="12734BD4">
        <w:trPr>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3043C350" w14:textId="77777777" w:rsidR="00BF15F6" w:rsidRPr="00BF15F6" w:rsidRDefault="00BF15F6" w:rsidP="00BF15F6">
            <w:pPr>
              <w:pStyle w:val="ListParagraph"/>
              <w:spacing w:after="120" w:line="276" w:lineRule="auto"/>
              <w:jc w:val="both"/>
              <w:rPr>
                <w:rFonts w:ascii="Arial" w:eastAsia="Times New Roman" w:hAnsi="Arial" w:cs="Times New Roman"/>
                <w:b w:val="0"/>
                <w:sz w:val="20"/>
                <w:szCs w:val="20"/>
                <w:lang w:eastAsia="en-GB"/>
              </w:rPr>
            </w:pPr>
          </w:p>
          <w:p w14:paraId="7D2A8C3F" w14:textId="3C5B46E6" w:rsidR="00AC0C44" w:rsidRPr="00DF7F89" w:rsidRDefault="006A0E28" w:rsidP="00DF7F89">
            <w:pPr>
              <w:pStyle w:val="ListParagraph"/>
              <w:numPr>
                <w:ilvl w:val="0"/>
                <w:numId w:val="12"/>
              </w:numPr>
              <w:spacing w:after="120" w:line="276" w:lineRule="auto"/>
              <w:jc w:val="both"/>
              <w:rPr>
                <w:rFonts w:eastAsia="Times New Roman" w:cs="Times New Roman"/>
                <w:b w:val="0"/>
                <w:bCs w:val="0"/>
                <w:lang w:eastAsia="en-GB"/>
              </w:rPr>
            </w:pPr>
            <w:r w:rsidRPr="12734BD4">
              <w:rPr>
                <w:rFonts w:eastAsia="Times New Roman" w:cs="Times New Roman"/>
                <w:b w:val="0"/>
                <w:bCs w:val="0"/>
                <w:lang w:eastAsia="en-GB"/>
              </w:rPr>
              <w:t>Educated to Degree Level or substantial evidence of management experience</w:t>
            </w:r>
            <w:r w:rsidR="4A857111" w:rsidRPr="12734BD4">
              <w:rPr>
                <w:rFonts w:eastAsia="Times New Roman" w:cs="Times New Roman"/>
                <w:b w:val="0"/>
                <w:bCs w:val="0"/>
                <w:lang w:eastAsia="en-GB"/>
              </w:rPr>
              <w:t>.</w:t>
            </w:r>
            <w:r w:rsidRPr="12734BD4">
              <w:rPr>
                <w:rFonts w:eastAsia="Times New Roman" w:cs="Times New Roman"/>
                <w:b w:val="0"/>
                <w:bCs w:val="0"/>
                <w:lang w:eastAsia="en-GB"/>
              </w:rPr>
              <w:t xml:space="preserve"> </w:t>
            </w:r>
          </w:p>
          <w:p w14:paraId="5AA38E31" w14:textId="6DD77182" w:rsidR="00DF7F89" w:rsidRPr="00DF7F89" w:rsidRDefault="00DF7F89" w:rsidP="00DF7F89">
            <w:pPr>
              <w:pStyle w:val="ListParagraph"/>
              <w:spacing w:after="120" w:line="276" w:lineRule="auto"/>
              <w:jc w:val="both"/>
              <w:rPr>
                <w:rFonts w:eastAsia="Times New Roman" w:cs="Times New Roman"/>
                <w:b w:val="0"/>
                <w:lang w:eastAsia="en-GB"/>
              </w:rPr>
            </w:pPr>
          </w:p>
        </w:tc>
      </w:tr>
      <w:tr w:rsidR="00982E57" w14:paraId="7C785430" w14:textId="77777777" w:rsidTr="12734BD4">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14:paraId="50E17AA3" w14:textId="77777777" w:rsidR="00982E57" w:rsidRPr="00B330A0" w:rsidRDefault="00982E5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Experience:</w:t>
            </w:r>
          </w:p>
          <w:p w14:paraId="752A8D36" w14:textId="2E6D0DD5" w:rsidR="00982E57" w:rsidRPr="00982E57" w:rsidRDefault="00982E57"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982E57" w14:paraId="139E2B13" w14:textId="77777777" w:rsidTr="12734BD4">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0477DF82" w14:textId="77777777" w:rsidR="00BF15F6" w:rsidRPr="00BF15F6" w:rsidRDefault="00BF15F6" w:rsidP="00BF15F6">
            <w:pPr>
              <w:pStyle w:val="ListParagraph"/>
              <w:keepNext/>
              <w:spacing w:after="120" w:line="276" w:lineRule="auto"/>
              <w:jc w:val="both"/>
              <w:outlineLvl w:val="2"/>
              <w:rPr>
                <w:rFonts w:eastAsia="Times New Roman" w:cs="Times New Roman"/>
                <w:b w:val="0"/>
                <w:lang w:eastAsia="en-GB"/>
              </w:rPr>
            </w:pPr>
          </w:p>
          <w:p w14:paraId="3A722AD8" w14:textId="2D1B1EC3" w:rsidR="00333B4F" w:rsidRPr="00BF15F6" w:rsidRDefault="00333B4F" w:rsidP="00BF15F6">
            <w:pPr>
              <w:pStyle w:val="ListParagraph"/>
              <w:keepNext/>
              <w:numPr>
                <w:ilvl w:val="0"/>
                <w:numId w:val="13"/>
              </w:numPr>
              <w:spacing w:after="120" w:line="276" w:lineRule="auto"/>
              <w:jc w:val="both"/>
              <w:outlineLvl w:val="2"/>
              <w:rPr>
                <w:rFonts w:eastAsia="Times New Roman" w:cs="Times New Roman"/>
                <w:b w:val="0"/>
                <w:lang w:eastAsia="en-GB"/>
              </w:rPr>
            </w:pPr>
            <w:r w:rsidRPr="00BF15F6">
              <w:rPr>
                <w:rFonts w:eastAsia="Times New Roman" w:cs="Times New Roman"/>
                <w:b w:val="0"/>
                <w:lang w:eastAsia="en-GB"/>
              </w:rPr>
              <w:t xml:space="preserve">Proven people management experience and organisational, negotiation, </w:t>
            </w:r>
            <w:proofErr w:type="gramStart"/>
            <w:r w:rsidRPr="00BF15F6">
              <w:rPr>
                <w:rFonts w:eastAsia="Times New Roman" w:cs="Times New Roman"/>
                <w:b w:val="0"/>
                <w:lang w:eastAsia="en-GB"/>
              </w:rPr>
              <w:t>reasoning</w:t>
            </w:r>
            <w:proofErr w:type="gramEnd"/>
            <w:r w:rsidRPr="00BF15F6">
              <w:rPr>
                <w:rFonts w:eastAsia="Times New Roman" w:cs="Times New Roman"/>
                <w:b w:val="0"/>
                <w:lang w:eastAsia="en-GB"/>
              </w:rPr>
              <w:t xml:space="preserve"> and decision-making skills, including evidence of dealing with a range of HR policies and issues.</w:t>
            </w:r>
          </w:p>
          <w:p w14:paraId="5A2848F1" w14:textId="712694EF" w:rsidR="00982E57" w:rsidRPr="00BF15F6" w:rsidRDefault="00333B4F" w:rsidP="00BF15F6">
            <w:pPr>
              <w:pStyle w:val="ListParagraph"/>
              <w:keepNext/>
              <w:numPr>
                <w:ilvl w:val="0"/>
                <w:numId w:val="13"/>
              </w:numPr>
              <w:spacing w:after="120" w:line="276" w:lineRule="auto"/>
              <w:jc w:val="both"/>
              <w:outlineLvl w:val="2"/>
              <w:rPr>
                <w:rFonts w:eastAsia="Times New Roman" w:cs="Times New Roman"/>
                <w:b w:val="0"/>
                <w:bCs w:val="0"/>
                <w:lang w:eastAsia="en-GB"/>
              </w:rPr>
            </w:pPr>
            <w:r w:rsidRPr="12734BD4">
              <w:rPr>
                <w:rFonts w:eastAsia="Times New Roman" w:cs="Times New Roman"/>
                <w:b w:val="0"/>
                <w:bCs w:val="0"/>
                <w:lang w:eastAsia="en-GB"/>
              </w:rPr>
              <w:t>Experience leading in a customer facing environment and delivering across diverse contact channels</w:t>
            </w:r>
            <w:r w:rsidR="288BDB9D" w:rsidRPr="12734BD4">
              <w:rPr>
                <w:rFonts w:eastAsia="Times New Roman" w:cs="Times New Roman"/>
                <w:b w:val="0"/>
                <w:bCs w:val="0"/>
                <w:lang w:eastAsia="en-GB"/>
              </w:rPr>
              <w:t>.</w:t>
            </w:r>
          </w:p>
          <w:p w14:paraId="721B1269" w14:textId="5A46689E" w:rsidR="00BF15F6" w:rsidRPr="00BF15F6" w:rsidRDefault="00BF15F6" w:rsidP="00BF15F6">
            <w:pPr>
              <w:pStyle w:val="ListParagraph"/>
              <w:keepNext/>
              <w:spacing w:after="120" w:line="276" w:lineRule="auto"/>
              <w:jc w:val="both"/>
              <w:outlineLvl w:val="2"/>
              <w:rPr>
                <w:rFonts w:eastAsia="Times New Roman" w:cs="Times New Roman"/>
                <w:b w:val="0"/>
                <w:lang w:eastAsia="en-GB"/>
              </w:rPr>
            </w:pPr>
          </w:p>
        </w:tc>
      </w:tr>
      <w:tr w:rsidR="00982E57" w14:paraId="4459836C" w14:textId="77777777" w:rsidTr="12734BD4">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14:paraId="1704613D" w14:textId="77777777" w:rsidR="00982E57" w:rsidRDefault="00982E57" w:rsidP="00E90E2C">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t>Skills:</w:t>
            </w:r>
          </w:p>
          <w:p w14:paraId="0454CD6D" w14:textId="1C201CFA" w:rsidR="00EF27DA" w:rsidRPr="00B330A0" w:rsidRDefault="00EF27DA" w:rsidP="00AC0C44">
            <w:pPr>
              <w:rPr>
                <w:rFonts w:eastAsia="Times New Roman" w:cstheme="minorHAnsi"/>
                <w:b w:val="0"/>
                <w:bCs w:val="0"/>
                <w:color w:val="2F5496" w:themeColor="accent1" w:themeShade="BF"/>
                <w:lang w:val="en-US" w:eastAsia="en-GB"/>
              </w:rPr>
            </w:pPr>
          </w:p>
        </w:tc>
      </w:tr>
      <w:tr w:rsidR="00013B56" w14:paraId="32DA08FD" w14:textId="77777777" w:rsidTr="12734BD4">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7611B509" w14:textId="77777777" w:rsidR="00BF15F6" w:rsidRPr="00BF15F6" w:rsidRDefault="00BF15F6" w:rsidP="00BF15F6">
            <w:pPr>
              <w:pStyle w:val="ListParagraph"/>
              <w:jc w:val="both"/>
              <w:rPr>
                <w:rFonts w:cs="Arial"/>
                <w:b w:val="0"/>
                <w:color w:val="000000" w:themeColor="text1"/>
              </w:rPr>
            </w:pPr>
          </w:p>
          <w:p w14:paraId="7564E4C9" w14:textId="685DEB1D" w:rsidR="006A0E28" w:rsidRPr="00BF15F6" w:rsidRDefault="006A0E28" w:rsidP="00BF15F6">
            <w:pPr>
              <w:pStyle w:val="ListParagraph"/>
              <w:numPr>
                <w:ilvl w:val="0"/>
                <w:numId w:val="14"/>
              </w:numPr>
              <w:jc w:val="both"/>
              <w:rPr>
                <w:rFonts w:cs="Arial"/>
                <w:b w:val="0"/>
                <w:color w:val="000000" w:themeColor="text1"/>
              </w:rPr>
            </w:pPr>
            <w:r w:rsidRPr="00BF15F6">
              <w:rPr>
                <w:rFonts w:cs="Arial"/>
                <w:b w:val="0"/>
                <w:color w:val="000000" w:themeColor="text1"/>
              </w:rPr>
              <w:t>Able to influence and negotiate with all people at all levels, both internally and externally, in a positive and professional manner.</w:t>
            </w:r>
          </w:p>
          <w:p w14:paraId="3AA9F791" w14:textId="77777777" w:rsidR="006A0E28" w:rsidRPr="00BF15F6" w:rsidRDefault="006A0E28" w:rsidP="00BF15F6">
            <w:pPr>
              <w:pStyle w:val="ListParagraph"/>
              <w:numPr>
                <w:ilvl w:val="0"/>
                <w:numId w:val="14"/>
              </w:numPr>
              <w:jc w:val="both"/>
              <w:rPr>
                <w:rFonts w:cs="Arial"/>
                <w:b w:val="0"/>
                <w:color w:val="000000" w:themeColor="text1"/>
              </w:rPr>
            </w:pPr>
            <w:r w:rsidRPr="00BF15F6">
              <w:rPr>
                <w:rFonts w:cs="Arial"/>
                <w:b w:val="0"/>
                <w:color w:val="000000" w:themeColor="text1"/>
              </w:rPr>
              <w:t>Able to analyse, interpret and comment on internal and external reports and data.</w:t>
            </w:r>
          </w:p>
          <w:p w14:paraId="6E537728" w14:textId="685F32E1" w:rsidR="006A0E28" w:rsidRPr="00BF15F6" w:rsidRDefault="006A0E28" w:rsidP="006A0E28">
            <w:pPr>
              <w:pStyle w:val="ListParagraph"/>
              <w:numPr>
                <w:ilvl w:val="0"/>
                <w:numId w:val="14"/>
              </w:numPr>
              <w:jc w:val="both"/>
              <w:rPr>
                <w:rFonts w:cs="Arial"/>
                <w:b w:val="0"/>
                <w:color w:val="000000" w:themeColor="text1"/>
              </w:rPr>
            </w:pPr>
            <w:r w:rsidRPr="00BF15F6">
              <w:rPr>
                <w:rFonts w:cs="Arial"/>
                <w:b w:val="0"/>
                <w:color w:val="000000" w:themeColor="text1"/>
              </w:rPr>
              <w:t>Excellent computer skills and proficient in database systems.</w:t>
            </w:r>
          </w:p>
          <w:p w14:paraId="130F195E" w14:textId="77777777" w:rsidR="006A0E28" w:rsidRPr="00BF15F6" w:rsidRDefault="006A0E28" w:rsidP="00BF15F6">
            <w:pPr>
              <w:pStyle w:val="ListParagraph"/>
              <w:numPr>
                <w:ilvl w:val="0"/>
                <w:numId w:val="14"/>
              </w:numPr>
              <w:jc w:val="both"/>
              <w:rPr>
                <w:rFonts w:cs="Arial"/>
                <w:b w:val="0"/>
                <w:color w:val="000000" w:themeColor="text1"/>
              </w:rPr>
            </w:pPr>
            <w:r w:rsidRPr="00BF15F6">
              <w:rPr>
                <w:rFonts w:cs="Arial"/>
                <w:b w:val="0"/>
                <w:color w:val="000000" w:themeColor="text1"/>
              </w:rPr>
              <w:t>Proven I.T. and numeracy skills and able to pay close attention to detail.</w:t>
            </w:r>
          </w:p>
          <w:p w14:paraId="6F04F9DF" w14:textId="77777777" w:rsidR="00A72BD4" w:rsidRPr="00BF15F6" w:rsidRDefault="006A0E28" w:rsidP="00BF15F6">
            <w:pPr>
              <w:pStyle w:val="ListParagraph"/>
              <w:numPr>
                <w:ilvl w:val="0"/>
                <w:numId w:val="14"/>
              </w:numPr>
              <w:jc w:val="both"/>
              <w:rPr>
                <w:color w:val="000000" w:themeColor="text1"/>
                <w:sz w:val="20"/>
                <w:szCs w:val="20"/>
              </w:rPr>
            </w:pPr>
            <w:r w:rsidRPr="00BF15F6">
              <w:rPr>
                <w:rFonts w:cs="Arial"/>
                <w:b w:val="0"/>
                <w:color w:val="000000" w:themeColor="text1"/>
              </w:rPr>
              <w:t>Strong relationship management and team working skills with the ability to establish immediate rapport utilising integrity and approachability, ensuring colleagues and staff feel able to discuss sensitive and confidential issues.</w:t>
            </w:r>
          </w:p>
          <w:p w14:paraId="7BEC49D9" w14:textId="272FC77E" w:rsidR="00BF15F6" w:rsidRPr="00BF15F6" w:rsidRDefault="00BF15F6" w:rsidP="00BF15F6">
            <w:pPr>
              <w:pStyle w:val="ListParagraph"/>
              <w:jc w:val="both"/>
              <w:rPr>
                <w:color w:val="000000" w:themeColor="text1"/>
                <w:sz w:val="20"/>
                <w:szCs w:val="20"/>
              </w:rPr>
            </w:pPr>
          </w:p>
        </w:tc>
      </w:tr>
      <w:tr w:rsidR="00FF544F" w14:paraId="22BC5AA3" w14:textId="77777777" w:rsidTr="12734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11FFAE08" w14:textId="77777777" w:rsidR="00FF544F" w:rsidRDefault="00FF544F" w:rsidP="00C50A13">
            <w:pPr>
              <w:rPr>
                <w:bCs w:val="0"/>
                <w:color w:val="2F5496" w:themeColor="accent1" w:themeShade="BF"/>
              </w:rPr>
            </w:pPr>
            <w:r w:rsidRPr="00FF544F">
              <w:rPr>
                <w:b w:val="0"/>
                <w:color w:val="2F5496" w:themeColor="accent1" w:themeShade="BF"/>
              </w:rPr>
              <w:t>Knowledge:</w:t>
            </w:r>
          </w:p>
          <w:p w14:paraId="0A6A1535" w14:textId="6B50B369" w:rsidR="00AE34DC" w:rsidRPr="00FF544F" w:rsidRDefault="00AE34DC" w:rsidP="00AC0C44">
            <w:pPr>
              <w:jc w:val="both"/>
              <w:rPr>
                <w:b w:val="0"/>
                <w:color w:val="2F5496" w:themeColor="accent1" w:themeShade="BF"/>
              </w:rPr>
            </w:pPr>
          </w:p>
        </w:tc>
      </w:tr>
      <w:tr w:rsidR="00FF544F" w14:paraId="70F8B5B3" w14:textId="77777777" w:rsidTr="12734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2C6F78F4" w14:textId="77777777" w:rsidR="00BF15F6" w:rsidRPr="00BF15F6" w:rsidRDefault="00BF15F6" w:rsidP="00BF15F6">
            <w:pPr>
              <w:pStyle w:val="ListParagraph"/>
              <w:keepNext/>
              <w:spacing w:after="120" w:line="276" w:lineRule="auto"/>
              <w:jc w:val="both"/>
              <w:outlineLvl w:val="2"/>
              <w:rPr>
                <w:rFonts w:ascii="Arial" w:eastAsia="Times New Roman" w:hAnsi="Arial" w:cs="Times New Roman"/>
                <w:b w:val="0"/>
                <w:sz w:val="20"/>
                <w:szCs w:val="20"/>
                <w:lang w:eastAsia="en-GB"/>
              </w:rPr>
            </w:pPr>
          </w:p>
          <w:p w14:paraId="489BE4C4" w14:textId="5E0D9C54" w:rsidR="00DF7F89" w:rsidRPr="00DF7F89" w:rsidRDefault="00DF7F89" w:rsidP="12734BD4">
            <w:pPr>
              <w:pStyle w:val="ListParagraph"/>
              <w:numPr>
                <w:ilvl w:val="0"/>
                <w:numId w:val="15"/>
              </w:numPr>
              <w:tabs>
                <w:tab w:val="center" w:pos="4428"/>
              </w:tabs>
              <w:spacing w:before="40" w:after="40"/>
              <w:rPr>
                <w:rFonts w:eastAsia="Times New Roman"/>
                <w:b w:val="0"/>
                <w:bCs w:val="0"/>
                <w:color w:val="000000" w:themeColor="text1"/>
                <w:lang w:val="en-US" w:eastAsia="en-GB"/>
              </w:rPr>
            </w:pPr>
            <w:r w:rsidRPr="12734BD4">
              <w:rPr>
                <w:rFonts w:eastAsia="Times New Roman" w:cs="Times New Roman"/>
                <w:b w:val="0"/>
                <w:bCs w:val="0"/>
                <w:lang w:eastAsia="en-GB"/>
              </w:rPr>
              <w:t>Trained in: Criminal Law, Home Office Counting Rules, National Crime Recording Standards, Scottish Crime Recording Standards, PNC Enquiry and PNC Update (Offence Processing)</w:t>
            </w:r>
            <w:r w:rsidR="2B5C2ACF" w:rsidRPr="12734BD4">
              <w:rPr>
                <w:rFonts w:eastAsia="Times New Roman" w:cs="Times New Roman"/>
                <w:b w:val="0"/>
                <w:bCs w:val="0"/>
                <w:lang w:eastAsia="en-GB"/>
              </w:rPr>
              <w:t>.</w:t>
            </w:r>
          </w:p>
          <w:p w14:paraId="302E0B94" w14:textId="77C2D772" w:rsidR="006A0E28" w:rsidRPr="00BF15F6" w:rsidRDefault="006A0E28" w:rsidP="00DF7F89">
            <w:pPr>
              <w:pStyle w:val="ListParagraph"/>
              <w:keepNext/>
              <w:numPr>
                <w:ilvl w:val="0"/>
                <w:numId w:val="15"/>
              </w:numPr>
              <w:spacing w:after="120" w:line="276" w:lineRule="auto"/>
              <w:jc w:val="both"/>
              <w:outlineLvl w:val="2"/>
              <w:rPr>
                <w:rFonts w:eastAsia="Times New Roman" w:cs="Times New Roman"/>
                <w:b w:val="0"/>
                <w:bCs w:val="0"/>
                <w:lang w:eastAsia="en-GB"/>
              </w:rPr>
            </w:pPr>
            <w:r w:rsidRPr="12734BD4">
              <w:rPr>
                <w:rFonts w:eastAsia="Times New Roman" w:cs="Times New Roman"/>
                <w:b w:val="0"/>
                <w:bCs w:val="0"/>
                <w:lang w:eastAsia="en-GB"/>
              </w:rPr>
              <w:t xml:space="preserve">Extensive working knowledge of performance management </w:t>
            </w:r>
            <w:r w:rsidR="00333B4F" w:rsidRPr="12734BD4">
              <w:rPr>
                <w:rFonts w:eastAsia="Times New Roman" w:cs="Times New Roman"/>
                <w:b w:val="0"/>
                <w:bCs w:val="0"/>
                <w:lang w:eastAsia="en-GB"/>
              </w:rPr>
              <w:t>and its contribution to achieving local performance indicators</w:t>
            </w:r>
            <w:r w:rsidR="0A91942B" w:rsidRPr="12734BD4">
              <w:rPr>
                <w:rFonts w:eastAsia="Times New Roman" w:cs="Times New Roman"/>
                <w:b w:val="0"/>
                <w:bCs w:val="0"/>
                <w:lang w:eastAsia="en-GB"/>
              </w:rPr>
              <w:t>.</w:t>
            </w:r>
          </w:p>
          <w:p w14:paraId="68DFE8F4" w14:textId="36DE6419" w:rsidR="00AC0C44" w:rsidRPr="00AC0C44" w:rsidRDefault="00AC0C44" w:rsidP="00AC0C44">
            <w:pPr>
              <w:jc w:val="both"/>
              <w:rPr>
                <w:color w:val="000000" w:themeColor="text1"/>
                <w:sz w:val="20"/>
                <w:szCs w:val="20"/>
              </w:rPr>
            </w:pPr>
          </w:p>
        </w:tc>
      </w:tr>
      <w:tr w:rsidR="00A72BD4" w14:paraId="2E81CC81" w14:textId="77777777" w:rsidTr="12734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5D058866" w14:textId="77777777" w:rsidR="00A72BD4" w:rsidRDefault="00A72BD4" w:rsidP="00C50A13">
            <w:pPr>
              <w:rPr>
                <w:bCs w:val="0"/>
                <w:color w:val="2F5496" w:themeColor="accent1" w:themeShade="BF"/>
              </w:rPr>
            </w:pPr>
            <w:r w:rsidRPr="00A72BD4">
              <w:rPr>
                <w:b w:val="0"/>
                <w:color w:val="2F5496" w:themeColor="accent1" w:themeShade="BF"/>
              </w:rPr>
              <w:t xml:space="preserve">Desirable criteria: </w:t>
            </w:r>
          </w:p>
          <w:p w14:paraId="788F5A22" w14:textId="299ACB3C" w:rsidR="0009292E" w:rsidRPr="0009292E" w:rsidRDefault="00693B2B" w:rsidP="00C50A13">
            <w:pPr>
              <w:rPr>
                <w:b w:val="0"/>
                <w:bCs w:val="0"/>
                <w:color w:val="2F5496" w:themeColor="accent1" w:themeShade="BF"/>
                <w:sz w:val="20"/>
                <w:szCs w:val="20"/>
              </w:rPr>
            </w:pPr>
            <w:r>
              <w:rPr>
                <w:b w:val="0"/>
                <w:bCs w:val="0"/>
                <w:sz w:val="20"/>
                <w:szCs w:val="20"/>
              </w:rPr>
              <w:t xml:space="preserve"> </w:t>
            </w:r>
            <w:r w:rsidR="0009292E" w:rsidRPr="0009292E">
              <w:rPr>
                <w:b w:val="0"/>
                <w:bCs w:val="0"/>
                <w:sz w:val="20"/>
                <w:szCs w:val="20"/>
              </w:rPr>
              <w:t xml:space="preserve"> </w:t>
            </w:r>
          </w:p>
        </w:tc>
      </w:tr>
      <w:tr w:rsidR="00A72BD4" w14:paraId="7F54DFB6" w14:textId="77777777" w:rsidTr="12734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083F821E" w14:textId="77777777" w:rsidR="00BF15F6" w:rsidRDefault="00BF15F6" w:rsidP="006A0E28">
            <w:pPr>
              <w:rPr>
                <w:rFonts w:ascii="Arial" w:hAnsi="Arial" w:cs="Arial"/>
                <w:b w:val="0"/>
                <w:color w:val="000000" w:themeColor="text1"/>
                <w:sz w:val="20"/>
                <w:szCs w:val="20"/>
              </w:rPr>
            </w:pPr>
          </w:p>
          <w:p w14:paraId="36AC4BE5" w14:textId="4B7FFDFC" w:rsidR="006A0E28" w:rsidRPr="00BF15F6" w:rsidRDefault="006A0E28" w:rsidP="006A0E28">
            <w:pPr>
              <w:rPr>
                <w:rFonts w:cs="Arial"/>
                <w:bCs w:val="0"/>
                <w:color w:val="000000" w:themeColor="text1"/>
              </w:rPr>
            </w:pPr>
            <w:r w:rsidRPr="00BF15F6">
              <w:rPr>
                <w:rFonts w:cs="Arial"/>
                <w:bCs w:val="0"/>
                <w:color w:val="000000" w:themeColor="text1"/>
              </w:rPr>
              <w:t>Qualifications and Training:</w:t>
            </w:r>
          </w:p>
          <w:p w14:paraId="240A85D7" w14:textId="63A48613" w:rsidR="00427882" w:rsidRPr="00BF15F6" w:rsidRDefault="00427882" w:rsidP="006A0E28">
            <w:pPr>
              <w:rPr>
                <w:rFonts w:cs="Arial"/>
                <w:b w:val="0"/>
                <w:bCs w:val="0"/>
                <w:color w:val="000000" w:themeColor="text1"/>
              </w:rPr>
            </w:pPr>
            <w:r w:rsidRPr="12734BD4">
              <w:rPr>
                <w:rFonts w:cs="Arial"/>
                <w:b w:val="0"/>
                <w:bCs w:val="0"/>
                <w:color w:val="000000" w:themeColor="text1"/>
              </w:rPr>
              <w:t>Business Management/leadership qualification equivalent to level 5</w:t>
            </w:r>
            <w:r w:rsidR="57BEDB3B" w:rsidRPr="12734BD4">
              <w:rPr>
                <w:rFonts w:cs="Arial"/>
                <w:b w:val="0"/>
                <w:bCs w:val="0"/>
                <w:color w:val="000000" w:themeColor="text1"/>
              </w:rPr>
              <w:t>.</w:t>
            </w:r>
          </w:p>
          <w:p w14:paraId="0F38DD9A" w14:textId="69B4CC9B" w:rsidR="006A0E28" w:rsidRDefault="006A0E28" w:rsidP="006A0E28">
            <w:pPr>
              <w:rPr>
                <w:rFonts w:cs="Arial"/>
                <w:color w:val="000000" w:themeColor="text1"/>
              </w:rPr>
            </w:pPr>
          </w:p>
          <w:p w14:paraId="581A38D7" w14:textId="77777777" w:rsidR="009B471E" w:rsidRPr="00BF15F6" w:rsidRDefault="009B471E" w:rsidP="006A0E28">
            <w:pPr>
              <w:rPr>
                <w:rFonts w:cs="Arial"/>
                <w:b w:val="0"/>
                <w:bCs w:val="0"/>
                <w:color w:val="000000" w:themeColor="text1"/>
              </w:rPr>
            </w:pPr>
          </w:p>
          <w:p w14:paraId="139A149F" w14:textId="77777777" w:rsidR="006A0E28" w:rsidRPr="00BF15F6" w:rsidRDefault="006A0E28" w:rsidP="006A0E28">
            <w:pPr>
              <w:rPr>
                <w:rFonts w:cs="Arial"/>
                <w:bCs w:val="0"/>
                <w:color w:val="000000" w:themeColor="text1"/>
              </w:rPr>
            </w:pPr>
            <w:r w:rsidRPr="00BF15F6">
              <w:rPr>
                <w:rFonts w:cs="Arial"/>
                <w:bCs w:val="0"/>
                <w:color w:val="000000" w:themeColor="text1"/>
              </w:rPr>
              <w:lastRenderedPageBreak/>
              <w:t>Experience:</w:t>
            </w:r>
          </w:p>
          <w:p w14:paraId="1915C9AB" w14:textId="53F5FCF3" w:rsidR="006A0E28" w:rsidRPr="00BF15F6" w:rsidRDefault="00427882" w:rsidP="006A0E28">
            <w:pPr>
              <w:rPr>
                <w:rFonts w:cs="Arial"/>
                <w:color w:val="000000" w:themeColor="text1"/>
              </w:rPr>
            </w:pPr>
            <w:r w:rsidRPr="12734BD4">
              <w:rPr>
                <w:rFonts w:cs="Arial"/>
                <w:b w:val="0"/>
                <w:bCs w:val="0"/>
                <w:color w:val="000000" w:themeColor="text1"/>
              </w:rPr>
              <w:t>Experience of leading in a contact centre environment</w:t>
            </w:r>
            <w:r w:rsidR="1D7085B4" w:rsidRPr="12734BD4">
              <w:rPr>
                <w:rFonts w:cs="Arial"/>
                <w:b w:val="0"/>
                <w:bCs w:val="0"/>
                <w:color w:val="000000" w:themeColor="text1"/>
              </w:rPr>
              <w:t>.</w:t>
            </w:r>
          </w:p>
          <w:p w14:paraId="51C6CC38" w14:textId="05F401F9" w:rsidR="00427882" w:rsidRPr="00BF15F6" w:rsidRDefault="00427882" w:rsidP="006A0E28">
            <w:pPr>
              <w:rPr>
                <w:rFonts w:cs="Arial"/>
                <w:b w:val="0"/>
                <w:bCs w:val="0"/>
                <w:color w:val="000000" w:themeColor="text1"/>
              </w:rPr>
            </w:pPr>
            <w:r w:rsidRPr="12734BD4">
              <w:rPr>
                <w:rFonts w:cs="Arial"/>
                <w:b w:val="0"/>
                <w:bCs w:val="0"/>
                <w:color w:val="000000" w:themeColor="text1"/>
              </w:rPr>
              <w:t xml:space="preserve">Previous experience of managing shift working staff in a transactional </w:t>
            </w:r>
            <w:proofErr w:type="gramStart"/>
            <w:r w:rsidRPr="12734BD4">
              <w:rPr>
                <w:rFonts w:cs="Arial"/>
                <w:b w:val="0"/>
                <w:bCs w:val="0"/>
                <w:color w:val="000000" w:themeColor="text1"/>
              </w:rPr>
              <w:t xml:space="preserve">centre </w:t>
            </w:r>
            <w:r w:rsidR="51454BC8" w:rsidRPr="12734BD4">
              <w:rPr>
                <w:rFonts w:cs="Arial"/>
                <w:b w:val="0"/>
                <w:bCs w:val="0"/>
                <w:color w:val="000000" w:themeColor="text1"/>
              </w:rPr>
              <w:t>.</w:t>
            </w:r>
            <w:proofErr w:type="gramEnd"/>
          </w:p>
          <w:p w14:paraId="0C2B9737" w14:textId="2CFC2FC7" w:rsidR="00AC0C44" w:rsidRDefault="00AC0C44" w:rsidP="00AC0C44">
            <w:pPr>
              <w:rPr>
                <w:color w:val="000000" w:themeColor="text1"/>
                <w:sz w:val="20"/>
                <w:szCs w:val="20"/>
              </w:rPr>
            </w:pPr>
          </w:p>
        </w:tc>
      </w:tr>
      <w:tr w:rsidR="00013B56" w14:paraId="1DCB7CD5" w14:textId="77777777" w:rsidTr="12734BD4">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1978ED3" w14:textId="0B9B40A0" w:rsidR="00013B56" w:rsidRPr="00C50A13"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Pr>
                <w:rFonts w:eastAsia="Times New Roman" w:cstheme="minorHAnsi"/>
                <w:color w:val="2F5496" w:themeColor="accent1" w:themeShade="BF"/>
                <w:sz w:val="26"/>
                <w:szCs w:val="26"/>
                <w:lang w:val="en-US" w:eastAsia="en-GB"/>
              </w:rPr>
              <w:lastRenderedPageBreak/>
              <w:t xml:space="preserve">H  </w:t>
            </w:r>
            <w:r w:rsidR="00013B56" w:rsidRPr="00C50A13">
              <w:rPr>
                <w:rFonts w:eastAsia="Times New Roman" w:cstheme="minorHAnsi"/>
                <w:color w:val="2F5496" w:themeColor="accent1" w:themeShade="BF"/>
                <w:sz w:val="26"/>
                <w:szCs w:val="26"/>
                <w:lang w:val="en-US" w:eastAsia="en-GB"/>
              </w:rPr>
              <w:t>Additional</w:t>
            </w:r>
            <w:proofErr w:type="gramEnd"/>
            <w:r w:rsidR="00013B56" w:rsidRPr="00C50A13">
              <w:rPr>
                <w:rFonts w:eastAsia="Times New Roman" w:cstheme="minorHAnsi"/>
                <w:color w:val="2F5496" w:themeColor="accent1" w:themeShade="BF"/>
                <w:sz w:val="26"/>
                <w:szCs w:val="26"/>
                <w:lang w:val="en-US" w:eastAsia="en-GB"/>
              </w:rPr>
              <w:t xml:space="preserve"> Information</w:t>
            </w:r>
          </w:p>
          <w:p w14:paraId="5E4F2857" w14:textId="05972B2A" w:rsidR="00013B56" w:rsidRPr="00013B56" w:rsidRDefault="00013B56"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0329BE" w14:paraId="3CBD0A04" w14:textId="77777777" w:rsidTr="12734BD4">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5AB5CF04" w14:textId="62904719" w:rsidR="006A0E28" w:rsidRPr="00BF15F6" w:rsidRDefault="006A0E28" w:rsidP="006A0E28">
            <w:pPr>
              <w:spacing w:after="120" w:line="276" w:lineRule="auto"/>
              <w:jc w:val="both"/>
              <w:rPr>
                <w:rFonts w:eastAsia="Times New Roman" w:cs="Times New Roman"/>
                <w:b w:val="0"/>
                <w:lang w:eastAsia="en-GB"/>
              </w:rPr>
            </w:pPr>
            <w:r w:rsidRPr="00BF15F6">
              <w:rPr>
                <w:rFonts w:eastAsia="Times New Roman" w:cs="Times New Roman"/>
                <w:b w:val="0"/>
                <w:lang w:eastAsia="en-GB"/>
              </w:rPr>
              <w:t>Will have to travel to attend meetings whilst representing</w:t>
            </w:r>
            <w:r w:rsidR="00427882" w:rsidRPr="00BF15F6">
              <w:rPr>
                <w:rFonts w:eastAsia="Times New Roman" w:cs="Times New Roman"/>
                <w:b w:val="0"/>
                <w:lang w:eastAsia="en-GB"/>
              </w:rPr>
              <w:t xml:space="preserve"> the Justice and Public Contact command</w:t>
            </w:r>
            <w:r w:rsidRPr="00BF15F6">
              <w:rPr>
                <w:rFonts w:eastAsia="Times New Roman" w:cs="Times New Roman"/>
                <w:b w:val="0"/>
                <w:lang w:eastAsia="en-GB"/>
              </w:rPr>
              <w:t>. The</w:t>
            </w:r>
            <w:r w:rsidR="00427882" w:rsidRPr="00BF15F6">
              <w:rPr>
                <w:rFonts w:eastAsia="Times New Roman" w:cs="Times New Roman"/>
                <w:b w:val="0"/>
                <w:lang w:eastAsia="en-GB"/>
              </w:rPr>
              <w:t xml:space="preserve"> command </w:t>
            </w:r>
            <w:r w:rsidRPr="00BF15F6">
              <w:rPr>
                <w:rFonts w:eastAsia="Times New Roman" w:cs="Times New Roman"/>
                <w:b w:val="0"/>
                <w:lang w:eastAsia="en-GB"/>
              </w:rPr>
              <w:t xml:space="preserve">supports </w:t>
            </w:r>
            <w:proofErr w:type="gramStart"/>
            <w:r w:rsidRPr="00BF15F6">
              <w:rPr>
                <w:rFonts w:eastAsia="Times New Roman" w:cs="Times New Roman"/>
                <w:b w:val="0"/>
                <w:lang w:eastAsia="en-GB"/>
              </w:rPr>
              <w:t>all of</w:t>
            </w:r>
            <w:proofErr w:type="gramEnd"/>
            <w:r w:rsidRPr="00BF15F6">
              <w:rPr>
                <w:rFonts w:eastAsia="Times New Roman" w:cs="Times New Roman"/>
                <w:b w:val="0"/>
                <w:lang w:eastAsia="en-GB"/>
              </w:rPr>
              <w:t xml:space="preserve"> BTP therefore the coverage extends across England, Wales and Scotland.</w:t>
            </w:r>
          </w:p>
          <w:p w14:paraId="2280A816" w14:textId="54047B86" w:rsidR="00FE19A2" w:rsidRPr="00A4151D" w:rsidRDefault="006A0E28" w:rsidP="006A0E28">
            <w:pPr>
              <w:tabs>
                <w:tab w:val="center" w:pos="4428"/>
              </w:tabs>
              <w:spacing w:before="40" w:after="40"/>
              <w:rPr>
                <w:rFonts w:eastAsia="Times New Roman" w:cstheme="minorHAnsi"/>
                <w:color w:val="000000" w:themeColor="text1"/>
                <w:sz w:val="20"/>
                <w:szCs w:val="20"/>
                <w:lang w:val="en-US" w:eastAsia="en-GB"/>
              </w:rPr>
            </w:pPr>
            <w:r w:rsidRPr="00BF15F6">
              <w:rPr>
                <w:rFonts w:eastAsia="Times New Roman" w:cs="Times New Roman"/>
                <w:b w:val="0"/>
                <w:bCs w:val="0"/>
                <w:lang w:eastAsia="en-GB"/>
              </w:rPr>
              <w:t>There is a reputation and financial risk to the organi</w:t>
            </w:r>
            <w:r w:rsidR="00427882" w:rsidRPr="00BF15F6">
              <w:rPr>
                <w:rFonts w:eastAsia="Times New Roman" w:cs="Times New Roman"/>
                <w:b w:val="0"/>
                <w:bCs w:val="0"/>
                <w:lang w:eastAsia="en-GB"/>
              </w:rPr>
              <w:t>s</w:t>
            </w:r>
            <w:r w:rsidRPr="00BF15F6">
              <w:rPr>
                <w:rFonts w:eastAsia="Times New Roman" w:cs="Times New Roman"/>
                <w:b w:val="0"/>
                <w:bCs w:val="0"/>
                <w:lang w:eastAsia="en-GB"/>
              </w:rPr>
              <w:t>ation if Force systems data is inaccurate therefore performance management is of the utmost importance.</w:t>
            </w:r>
            <w:r w:rsidRPr="006A0E28">
              <w:rPr>
                <w:rFonts w:ascii="Arial" w:eastAsia="Times New Roman" w:hAnsi="Arial" w:cs="Times New Roman"/>
                <w:b w:val="0"/>
                <w:bCs w:val="0"/>
                <w:sz w:val="20"/>
                <w:szCs w:val="20"/>
                <w:lang w:eastAsia="en-GB"/>
              </w:rPr>
              <w:t xml:space="preserve">  </w:t>
            </w:r>
          </w:p>
        </w:tc>
      </w:tr>
      <w:tr w:rsidR="00D17D82" w14:paraId="60716A1D" w14:textId="77777777" w:rsidTr="12734BD4">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5AF2BD98" w14:textId="77777777" w:rsidR="00792B9E" w:rsidRPr="00F43599" w:rsidRDefault="00792B9E" w:rsidP="00792B9E">
            <w:pPr>
              <w:rPr>
                <w:b w:val="0"/>
                <w:bCs w:val="0"/>
                <w:color w:val="FF0000"/>
                <w:sz w:val="26"/>
                <w:szCs w:val="26"/>
              </w:rPr>
            </w:pPr>
            <w:r w:rsidRPr="00F43599">
              <w:rPr>
                <w:b w:val="0"/>
                <w:bCs w:val="0"/>
                <w:color w:val="FF0000"/>
                <w:sz w:val="26"/>
                <w:szCs w:val="26"/>
              </w:rPr>
              <w:t>For Panel to complete only:</w:t>
            </w:r>
          </w:p>
          <w:p w14:paraId="76F624AE" w14:textId="32C0AE5E" w:rsidR="00E762C5" w:rsidRDefault="00E762C5" w:rsidP="0024486F">
            <w:pPr>
              <w:rPr>
                <w:sz w:val="26"/>
                <w:szCs w:val="26"/>
              </w:rPr>
            </w:pPr>
            <w:r w:rsidRPr="00054F69">
              <w:rPr>
                <w:color w:val="2F5496" w:themeColor="accent1" w:themeShade="BF"/>
                <w:sz w:val="26"/>
                <w:szCs w:val="26"/>
              </w:rPr>
              <w:t xml:space="preserve">Line Manager Approval: </w:t>
            </w:r>
            <w:r w:rsidRPr="00E762C5">
              <w:rPr>
                <w:b w:val="0"/>
                <w:sz w:val="18"/>
                <w:szCs w:val="18"/>
              </w:rPr>
              <w:t xml:space="preserve">(this is only signed off when the line manager </w:t>
            </w:r>
            <w:r w:rsidR="00411718">
              <w:rPr>
                <w:b w:val="0"/>
                <w:sz w:val="18"/>
                <w:szCs w:val="18"/>
              </w:rPr>
              <w:t>has approved</w:t>
            </w:r>
            <w:r w:rsidRPr="00E762C5">
              <w:rPr>
                <w:b w:val="0"/>
                <w:sz w:val="18"/>
                <w:szCs w:val="18"/>
              </w:rPr>
              <w:t xml:space="preserve"> the final version)</w:t>
            </w:r>
          </w:p>
          <w:p w14:paraId="6641E235" w14:textId="75457893" w:rsidR="00E762C5" w:rsidRDefault="00D17D82" w:rsidP="00E762C5">
            <w:pPr>
              <w:rPr>
                <w:b w:val="0"/>
                <w:sz w:val="18"/>
                <w:szCs w:val="18"/>
              </w:rPr>
            </w:pPr>
            <w:r w:rsidRPr="00054F69">
              <w:rPr>
                <w:color w:val="2F5496" w:themeColor="accent1" w:themeShade="BF"/>
                <w:sz w:val="26"/>
                <w:szCs w:val="26"/>
              </w:rPr>
              <w:t>Panel Approval:</w:t>
            </w:r>
            <w:r w:rsidR="002D3B9C" w:rsidRPr="00054F69">
              <w:rPr>
                <w:color w:val="2F5496" w:themeColor="accent1" w:themeShade="BF"/>
                <w:sz w:val="26"/>
                <w:szCs w:val="26"/>
              </w:rPr>
              <w:t xml:space="preserve"> </w:t>
            </w:r>
            <w:r w:rsidR="002D3B9C" w:rsidRPr="002D3B9C">
              <w:rPr>
                <w:b w:val="0"/>
                <w:sz w:val="18"/>
                <w:szCs w:val="18"/>
              </w:rPr>
              <w:t>(this will only be signed off once the job has gone through</w:t>
            </w:r>
            <w:r w:rsidR="0017461B">
              <w:rPr>
                <w:b w:val="0"/>
                <w:sz w:val="18"/>
                <w:szCs w:val="18"/>
              </w:rPr>
              <w:t xml:space="preserve"> the</w:t>
            </w:r>
            <w:r w:rsidR="002D3B9C" w:rsidRPr="002D3B9C">
              <w:rPr>
                <w:b w:val="0"/>
                <w:sz w:val="18"/>
                <w:szCs w:val="18"/>
              </w:rPr>
              <w:t xml:space="preserve"> Job Evaluation</w:t>
            </w:r>
            <w:r w:rsidR="0017461B">
              <w:rPr>
                <w:b w:val="0"/>
                <w:sz w:val="18"/>
                <w:szCs w:val="18"/>
              </w:rPr>
              <w:t xml:space="preserve"> Panel</w:t>
            </w:r>
            <w:r w:rsidR="00E762C5">
              <w:rPr>
                <w:b w:val="0"/>
                <w:sz w:val="18"/>
                <w:szCs w:val="18"/>
              </w:rPr>
              <w:t>)</w:t>
            </w:r>
          </w:p>
          <w:p w14:paraId="6BD834E0" w14:textId="7B9D4087" w:rsidR="008055B5" w:rsidRPr="00D17D82" w:rsidRDefault="008055B5" w:rsidP="00E762C5">
            <w:pPr>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7C05BFDC105C4C75B0A83EE816AF25D3"/>
                </w:placeholder>
                <w:showingPlcHdr/>
                <w:date>
                  <w:dateFormat w:val="dd/MM/yyyy"/>
                  <w:lid w:val="en-GB"/>
                  <w:storeMappedDataAs w:val="dateTime"/>
                  <w:calendar w:val="gregorian"/>
                </w:date>
              </w:sdtPr>
              <w:sdtEndPr/>
              <w:sdtContent>
                <w:r w:rsidR="00054F69" w:rsidRPr="002069C0">
                  <w:rPr>
                    <w:rStyle w:val="PlaceholderText"/>
                  </w:rPr>
                  <w:t>Click or tap to enter a date.</w:t>
                </w:r>
              </w:sdtContent>
            </w:sdt>
          </w:p>
        </w:tc>
      </w:tr>
    </w:tbl>
    <w:p w14:paraId="5BE655B6" w14:textId="080AE945" w:rsidR="00C81C2B" w:rsidRPr="000846FC" w:rsidRDefault="00C81C2B" w:rsidP="000E72F8">
      <w:pPr>
        <w:jc w:val="center"/>
        <w:rPr>
          <w:rStyle w:val="Hyperlink"/>
          <w:b/>
        </w:rPr>
      </w:pPr>
      <w:r w:rsidRPr="000846FC">
        <w:t>Email the Job Evaluation submission form together with supporting documentation (organisational charts, job descriptions) to</w:t>
      </w:r>
      <w:r w:rsidR="00037EE4">
        <w:t xml:space="preserve"> </w:t>
      </w:r>
      <w:hyperlink r:id="rId10" w:history="1">
        <w:r w:rsidR="00037EE4" w:rsidRPr="00EB7C2D">
          <w:rPr>
            <w:rStyle w:val="Hyperlink"/>
            <w:b/>
          </w:rPr>
          <w:t>People &amp; Culture Policy &amp; Reward inbox</w:t>
        </w:r>
      </w:hyperlink>
    </w:p>
    <w:p w14:paraId="58A20D55" w14:textId="0ECD1399"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0C4FE" w14:textId="77777777" w:rsidR="006F4D84" w:rsidRDefault="006F4D84" w:rsidP="00CC3DAD">
      <w:pPr>
        <w:spacing w:after="0" w:line="240" w:lineRule="auto"/>
      </w:pPr>
      <w:r>
        <w:separator/>
      </w:r>
    </w:p>
  </w:endnote>
  <w:endnote w:type="continuationSeparator" w:id="0">
    <w:p w14:paraId="79218566" w14:textId="77777777" w:rsidR="006F4D84" w:rsidRDefault="006F4D84"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CC63E" w14:textId="77777777" w:rsidR="006F4D84" w:rsidRDefault="006F4D84" w:rsidP="00CC3DAD">
      <w:pPr>
        <w:spacing w:after="0" w:line="240" w:lineRule="auto"/>
      </w:pPr>
      <w:r>
        <w:separator/>
      </w:r>
    </w:p>
  </w:footnote>
  <w:footnote w:type="continuationSeparator" w:id="0">
    <w:p w14:paraId="587CBCA4" w14:textId="77777777" w:rsidR="006F4D84" w:rsidRDefault="006F4D84"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24D8" w14:textId="23DC8FF9" w:rsidR="00A4151D" w:rsidRPr="005D485C" w:rsidRDefault="00A4151D" w:rsidP="00CC3DAD">
    <w:pPr>
      <w:pStyle w:val="Header"/>
      <w:rPr>
        <w:rFonts w:ascii="Arial" w:hAnsi="Arial" w:cs="Arial"/>
        <w:b/>
        <w:sz w:val="20"/>
        <w:szCs w:val="20"/>
      </w:rPr>
    </w:pPr>
    <w:r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sidR="12734BD4" w:rsidRPr="479F2567">
      <w:rPr>
        <w:rFonts w:ascii="Arial" w:hAnsi="Arial" w:cs="Arial"/>
        <w:b/>
        <w:bCs/>
      </w:rPr>
      <w:t xml:space="preserve">                                              </w:t>
    </w:r>
    <w:r w:rsidR="12734BD4" w:rsidRPr="479F2567">
      <w:rPr>
        <w:rFonts w:ascii="Arial" w:hAnsi="Arial" w:cs="Arial"/>
        <w:b/>
        <w:bCs/>
        <w:sz w:val="20"/>
        <w:szCs w:val="20"/>
      </w:rPr>
      <w:t xml:space="preserve">                  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C62178"/>
    <w:multiLevelType w:val="hybridMultilevel"/>
    <w:tmpl w:val="60FC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030C8"/>
    <w:multiLevelType w:val="hybridMultilevel"/>
    <w:tmpl w:val="338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94108"/>
    <w:multiLevelType w:val="hybridMultilevel"/>
    <w:tmpl w:val="3C4A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27C08"/>
    <w:multiLevelType w:val="hybridMultilevel"/>
    <w:tmpl w:val="1A54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FE0E00"/>
    <w:multiLevelType w:val="hybridMultilevel"/>
    <w:tmpl w:val="89A2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11"/>
  </w:num>
  <w:num w:numId="5">
    <w:abstractNumId w:val="8"/>
  </w:num>
  <w:num w:numId="6">
    <w:abstractNumId w:val="9"/>
  </w:num>
  <w:num w:numId="7">
    <w:abstractNumId w:val="6"/>
  </w:num>
  <w:num w:numId="8">
    <w:abstractNumId w:val="0"/>
  </w:num>
  <w:num w:numId="9">
    <w:abstractNumId w:val="5"/>
  </w:num>
  <w:num w:numId="10">
    <w:abstractNumId w:val="3"/>
  </w:num>
  <w:num w:numId="11">
    <w:abstractNumId w:val="4"/>
  </w:num>
  <w:num w:numId="12">
    <w:abstractNumId w:val="10"/>
  </w:num>
  <w:num w:numId="13">
    <w:abstractNumId w:val="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329BE"/>
    <w:rsid w:val="00037EE4"/>
    <w:rsid w:val="00054F69"/>
    <w:rsid w:val="00066A2E"/>
    <w:rsid w:val="00091E9B"/>
    <w:rsid w:val="0009292E"/>
    <w:rsid w:val="000B318C"/>
    <w:rsid w:val="000D749D"/>
    <w:rsid w:val="000E4E02"/>
    <w:rsid w:val="000E72F8"/>
    <w:rsid w:val="0010046C"/>
    <w:rsid w:val="001117A0"/>
    <w:rsid w:val="00117C8D"/>
    <w:rsid w:val="001264A4"/>
    <w:rsid w:val="00126C24"/>
    <w:rsid w:val="0014453B"/>
    <w:rsid w:val="0017461B"/>
    <w:rsid w:val="001F2FFC"/>
    <w:rsid w:val="00201ACD"/>
    <w:rsid w:val="002300D4"/>
    <w:rsid w:val="0024486F"/>
    <w:rsid w:val="002666A2"/>
    <w:rsid w:val="00297C3B"/>
    <w:rsid w:val="002D3B9C"/>
    <w:rsid w:val="002D7415"/>
    <w:rsid w:val="002F3D81"/>
    <w:rsid w:val="00333B4F"/>
    <w:rsid w:val="00342FA2"/>
    <w:rsid w:val="003524E2"/>
    <w:rsid w:val="00373DED"/>
    <w:rsid w:val="003D36FB"/>
    <w:rsid w:val="003E3B7A"/>
    <w:rsid w:val="00411718"/>
    <w:rsid w:val="00423432"/>
    <w:rsid w:val="00427882"/>
    <w:rsid w:val="00491FA9"/>
    <w:rsid w:val="004F2B8E"/>
    <w:rsid w:val="005275D9"/>
    <w:rsid w:val="00533196"/>
    <w:rsid w:val="0054682D"/>
    <w:rsid w:val="0057644F"/>
    <w:rsid w:val="00582C50"/>
    <w:rsid w:val="0058303F"/>
    <w:rsid w:val="005D141D"/>
    <w:rsid w:val="005D485C"/>
    <w:rsid w:val="006472CA"/>
    <w:rsid w:val="00672780"/>
    <w:rsid w:val="00672F70"/>
    <w:rsid w:val="00693B2B"/>
    <w:rsid w:val="006A0E28"/>
    <w:rsid w:val="006A543A"/>
    <w:rsid w:val="006B512F"/>
    <w:rsid w:val="006E0421"/>
    <w:rsid w:val="006F4D84"/>
    <w:rsid w:val="00712D8C"/>
    <w:rsid w:val="00752BC2"/>
    <w:rsid w:val="00792B9E"/>
    <w:rsid w:val="00793BD8"/>
    <w:rsid w:val="00803BAB"/>
    <w:rsid w:val="008055B5"/>
    <w:rsid w:val="008349AA"/>
    <w:rsid w:val="008B5F85"/>
    <w:rsid w:val="00945010"/>
    <w:rsid w:val="00982E57"/>
    <w:rsid w:val="009854BA"/>
    <w:rsid w:val="00990BE4"/>
    <w:rsid w:val="009B471E"/>
    <w:rsid w:val="00A34AD5"/>
    <w:rsid w:val="00A4151D"/>
    <w:rsid w:val="00A445FB"/>
    <w:rsid w:val="00A72BD4"/>
    <w:rsid w:val="00AC0C44"/>
    <w:rsid w:val="00AE34DC"/>
    <w:rsid w:val="00B13AF9"/>
    <w:rsid w:val="00B330A0"/>
    <w:rsid w:val="00B574C9"/>
    <w:rsid w:val="00B854D8"/>
    <w:rsid w:val="00B94CC8"/>
    <w:rsid w:val="00BC4137"/>
    <w:rsid w:val="00BF15F6"/>
    <w:rsid w:val="00C13866"/>
    <w:rsid w:val="00C357D1"/>
    <w:rsid w:val="00C50A13"/>
    <w:rsid w:val="00C81C2B"/>
    <w:rsid w:val="00CA5C0D"/>
    <w:rsid w:val="00CC3DAD"/>
    <w:rsid w:val="00CD4244"/>
    <w:rsid w:val="00D17D82"/>
    <w:rsid w:val="00D34EF5"/>
    <w:rsid w:val="00DD464F"/>
    <w:rsid w:val="00DF7F89"/>
    <w:rsid w:val="00E41E0F"/>
    <w:rsid w:val="00E440CD"/>
    <w:rsid w:val="00E5202B"/>
    <w:rsid w:val="00E7208B"/>
    <w:rsid w:val="00E762C5"/>
    <w:rsid w:val="00E90E2C"/>
    <w:rsid w:val="00E95D0B"/>
    <w:rsid w:val="00EB7C2D"/>
    <w:rsid w:val="00EE77D6"/>
    <w:rsid w:val="00EF27DA"/>
    <w:rsid w:val="00F2557C"/>
    <w:rsid w:val="00F76C7F"/>
    <w:rsid w:val="00FE19A2"/>
    <w:rsid w:val="00FF544F"/>
    <w:rsid w:val="0A91942B"/>
    <w:rsid w:val="0EBD1815"/>
    <w:rsid w:val="12734BD4"/>
    <w:rsid w:val="14C6E1D4"/>
    <w:rsid w:val="1D7085B4"/>
    <w:rsid w:val="288BDB9D"/>
    <w:rsid w:val="2B5C2ACF"/>
    <w:rsid w:val="3821E08E"/>
    <w:rsid w:val="3BD9AC3C"/>
    <w:rsid w:val="479F2567"/>
    <w:rsid w:val="4A857111"/>
    <w:rsid w:val="4CBD326A"/>
    <w:rsid w:val="51454BC8"/>
    <w:rsid w:val="57BEDB3B"/>
    <w:rsid w:val="5C0EF4C0"/>
    <w:rsid w:val="6024A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AD11D"/>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BC-POLICY-ENGAGEMENT@btp.pnn.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7C05BFDC105C4C75B0A83EE816AF25D3"/>
        <w:category>
          <w:name w:val="General"/>
          <w:gallery w:val="placeholder"/>
        </w:category>
        <w:types>
          <w:type w:val="bbPlcHdr"/>
        </w:types>
        <w:behaviors>
          <w:behavior w:val="content"/>
        </w:behaviors>
        <w:guid w:val="{4FCC21EF-3336-48BA-852F-9348FDDA78D4}"/>
      </w:docPartPr>
      <w:docPartBody>
        <w:p w:rsidR="00582C50" w:rsidRDefault="00582C50" w:rsidP="00582C50">
          <w:pPr>
            <w:pStyle w:val="7C05BFDC105C4C75B0A83EE816AF25D31"/>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073970"/>
    <w:rsid w:val="001A7502"/>
    <w:rsid w:val="001E55B7"/>
    <w:rsid w:val="003B14E2"/>
    <w:rsid w:val="00506B79"/>
    <w:rsid w:val="00582C50"/>
    <w:rsid w:val="009E774E"/>
    <w:rsid w:val="00B5427B"/>
    <w:rsid w:val="00CE1F6E"/>
    <w:rsid w:val="00D12938"/>
    <w:rsid w:val="00D2508A"/>
    <w:rsid w:val="00F515E0"/>
    <w:rsid w:val="00FD6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C50"/>
    <w:rPr>
      <w:color w:val="808080"/>
    </w:rPr>
  </w:style>
  <w:style w:type="paragraph" w:customStyle="1" w:styleId="7665107B044E49F79EAA2B64D5298686">
    <w:name w:val="7665107B044E49F79EAA2B64D5298686"/>
    <w:rsid w:val="001E55B7"/>
  </w:style>
  <w:style w:type="paragraph" w:customStyle="1" w:styleId="D54B9616AA884CC98B4055870618B9DC">
    <w:name w:val="D54B9616AA884CC98B4055870618B9DC"/>
    <w:rsid w:val="001E55B7"/>
  </w:style>
  <w:style w:type="paragraph" w:customStyle="1" w:styleId="4DC8EDBDEB724D0BB8F8B0006FA567AE">
    <w:name w:val="4DC8EDBDEB724D0BB8F8B0006FA567AE"/>
    <w:rsid w:val="001E55B7"/>
  </w:style>
  <w:style w:type="paragraph" w:customStyle="1" w:styleId="69AED1C8CFD64DEB93A442A9C75AAFEA">
    <w:name w:val="69AED1C8CFD64DEB93A442A9C75AAFEA"/>
    <w:rsid w:val="001E55B7"/>
  </w:style>
  <w:style w:type="paragraph" w:customStyle="1" w:styleId="3252EEEBCC4A43D5BF3990CED97B04BF">
    <w:name w:val="3252EEEBCC4A43D5BF3990CED97B04BF"/>
    <w:rsid w:val="00CE1F6E"/>
    <w:rPr>
      <w:rFonts w:eastAsiaTheme="minorHAnsi"/>
      <w:lang w:eastAsia="en-US"/>
    </w:rPr>
  </w:style>
  <w:style w:type="paragraph" w:customStyle="1" w:styleId="88212CF66E804B59B4D2250BD701CF85">
    <w:name w:val="88212CF66E804B59B4D2250BD701CF85"/>
    <w:rsid w:val="00CE1F6E"/>
    <w:rPr>
      <w:rFonts w:eastAsiaTheme="minorHAnsi"/>
      <w:lang w:eastAsia="en-US"/>
    </w:rPr>
  </w:style>
  <w:style w:type="paragraph" w:customStyle="1" w:styleId="B250C358C0704280AC001014E631EF70">
    <w:name w:val="B250C358C0704280AC001014E631EF70"/>
    <w:rsid w:val="00CE1F6E"/>
    <w:rPr>
      <w:rFonts w:eastAsiaTheme="minorHAnsi"/>
      <w:lang w:eastAsia="en-US"/>
    </w:rPr>
  </w:style>
  <w:style w:type="paragraph" w:customStyle="1" w:styleId="3252EEEBCC4A43D5BF3990CED97B04BF1">
    <w:name w:val="3252EEEBCC4A43D5BF3990CED97B04BF1"/>
    <w:rsid w:val="00CE1F6E"/>
    <w:rPr>
      <w:rFonts w:eastAsiaTheme="minorHAnsi"/>
      <w:lang w:eastAsia="en-US"/>
    </w:rPr>
  </w:style>
  <w:style w:type="paragraph" w:customStyle="1" w:styleId="88212CF66E804B59B4D2250BD701CF851">
    <w:name w:val="88212CF66E804B59B4D2250BD701CF851"/>
    <w:rsid w:val="00CE1F6E"/>
    <w:rPr>
      <w:rFonts w:eastAsiaTheme="minorHAnsi"/>
      <w:lang w:eastAsia="en-US"/>
    </w:rPr>
  </w:style>
  <w:style w:type="paragraph" w:customStyle="1" w:styleId="B250C358C0704280AC001014E631EF701">
    <w:name w:val="B250C358C0704280AC001014E631EF701"/>
    <w:rsid w:val="00CE1F6E"/>
    <w:rPr>
      <w:rFonts w:eastAsiaTheme="minorHAnsi"/>
      <w:lang w:eastAsia="en-US"/>
    </w:rPr>
  </w:style>
  <w:style w:type="paragraph" w:customStyle="1" w:styleId="3252EEEBCC4A43D5BF3990CED97B04BF2">
    <w:name w:val="3252EEEBCC4A43D5BF3990CED97B04BF2"/>
    <w:rsid w:val="00582C50"/>
    <w:rPr>
      <w:rFonts w:eastAsiaTheme="minorHAnsi"/>
      <w:lang w:eastAsia="en-US"/>
    </w:rPr>
  </w:style>
  <w:style w:type="paragraph" w:customStyle="1" w:styleId="88212CF66E804B59B4D2250BD701CF852">
    <w:name w:val="88212CF66E804B59B4D2250BD701CF852"/>
    <w:rsid w:val="00582C50"/>
    <w:rPr>
      <w:rFonts w:eastAsiaTheme="minorHAnsi"/>
      <w:lang w:eastAsia="en-US"/>
    </w:rPr>
  </w:style>
  <w:style w:type="paragraph" w:customStyle="1" w:styleId="B250C358C0704280AC001014E631EF702">
    <w:name w:val="B250C358C0704280AC001014E631EF702"/>
    <w:rsid w:val="00582C50"/>
    <w:rPr>
      <w:rFonts w:eastAsiaTheme="minorHAnsi"/>
      <w:lang w:eastAsia="en-US"/>
    </w:rPr>
  </w:style>
  <w:style w:type="paragraph" w:customStyle="1" w:styleId="7C05BFDC105C4C75B0A83EE816AF25D3">
    <w:name w:val="7C05BFDC105C4C75B0A83EE816AF25D3"/>
    <w:rsid w:val="00582C50"/>
    <w:rPr>
      <w:rFonts w:eastAsiaTheme="minorHAnsi"/>
      <w:lang w:eastAsia="en-US"/>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5F8F8CB724E41B7B79CF691E923AE" ma:contentTypeVersion="4" ma:contentTypeDescription="Create a new document." ma:contentTypeScope="" ma:versionID="066328c746964a8997884abe4bf0ccb5">
  <xsd:schema xmlns:xsd="http://www.w3.org/2001/XMLSchema" xmlns:xs="http://www.w3.org/2001/XMLSchema" xmlns:p="http://schemas.microsoft.com/office/2006/metadata/properties" xmlns:ns2="f75cb868-eef6-4a82-a5e6-9f79dc479a1c" targetNamespace="http://schemas.microsoft.com/office/2006/metadata/properties" ma:root="true" ma:fieldsID="1bdd77ca005507693181b1b0c896c1db" ns2:_="">
    <xsd:import namespace="f75cb868-eef6-4a82-a5e6-9f79dc479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cb868-eef6-4a82-a5e6-9f79dc479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F38ED-73FE-47A9-B066-9C1FC48B2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cb868-eef6-4a82-a5e6-9f79dc479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6FCE4-7E9C-49D1-B645-8FA5A34623D5}">
  <ds:schemaRefs>
    <ds:schemaRef ds:uri="http://purl.org/dc/dcmitype/"/>
    <ds:schemaRef ds:uri="http://schemas.microsoft.com/office/infopath/2007/PartnerControls"/>
    <ds:schemaRef ds:uri="http://schemas.openxmlformats.org/package/2006/metadata/core-properties"/>
    <ds:schemaRef ds:uri="f75cb868-eef6-4a82-a5e6-9f79dc479a1c"/>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F098A1A2-BB1E-4F39-9D5A-D9230EB0B0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6063</Characters>
  <Application>Microsoft Office Word</Application>
  <DocSecurity>4</DocSecurity>
  <Lines>50</Lines>
  <Paragraphs>14</Paragraphs>
  <ScaleCrop>false</ScaleCrop>
  <Company>British Transport Police</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Randhawa, Amrita</cp:lastModifiedBy>
  <cp:revision>2</cp:revision>
  <dcterms:created xsi:type="dcterms:W3CDTF">2023-03-08T13:55:00Z</dcterms:created>
  <dcterms:modified xsi:type="dcterms:W3CDTF">2023-03-08T13:55:00Z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0x010100D555F8F8CB724E41B7B79CF691E923AE</vt:lpwstr>
  </property>
</Properties>
</file>